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622" w:rsidRDefault="00721622">
      <w:pPr>
        <w:spacing w:line="360" w:lineRule="auto"/>
        <w:jc w:val="center"/>
        <w:rPr>
          <w:rFonts w:ascii="Times New Roman" w:eastAsia="FangSong_GB2312" w:hAnsi="Times New Roman" w:cs="Times New Roman"/>
          <w:color w:val="000000"/>
          <w:sz w:val="28"/>
        </w:rPr>
      </w:pPr>
    </w:p>
    <w:p w:rsidR="00721622" w:rsidRDefault="00721622">
      <w:pPr>
        <w:spacing w:line="360" w:lineRule="auto"/>
        <w:jc w:val="center"/>
        <w:rPr>
          <w:rFonts w:ascii="Times New Roman" w:eastAsia="FangSong_GB2312" w:hAnsi="Times New Roman" w:cs="Times New Roman"/>
          <w:color w:val="000000"/>
          <w:sz w:val="28"/>
        </w:rPr>
      </w:pPr>
    </w:p>
    <w:p w:rsidR="00721622" w:rsidRDefault="00CD6E84">
      <w:pPr>
        <w:spacing w:after="0" w:line="360" w:lineRule="auto"/>
        <w:jc w:val="center"/>
        <w:rPr>
          <w:rFonts w:ascii="Times New Roman" w:eastAsia="华文新魏" w:hAnsi="Times New Roman" w:cs="Times New Roman"/>
          <w:b/>
          <w:spacing w:val="-20"/>
          <w:sz w:val="48"/>
          <w:szCs w:val="48"/>
        </w:rPr>
      </w:pPr>
      <w:r>
        <w:rPr>
          <w:rFonts w:ascii="Times New Roman" w:eastAsia="华文新魏" w:hAnsi="Times New Roman" w:cs="Times New Roman" w:hint="eastAsia"/>
          <w:b/>
          <w:spacing w:val="-20"/>
          <w:sz w:val="48"/>
          <w:szCs w:val="48"/>
        </w:rPr>
        <w:t>湖州高强新材料有限公司年产</w:t>
      </w:r>
      <w:r>
        <w:rPr>
          <w:rFonts w:ascii="Times New Roman" w:eastAsia="华文新魏" w:hAnsi="Times New Roman" w:cs="Times New Roman" w:hint="eastAsia"/>
          <w:b/>
          <w:spacing w:val="-20"/>
          <w:sz w:val="48"/>
          <w:szCs w:val="48"/>
        </w:rPr>
        <w:t>60</w:t>
      </w:r>
      <w:r>
        <w:rPr>
          <w:rFonts w:ascii="Times New Roman" w:eastAsia="华文新魏" w:hAnsi="Times New Roman" w:cs="Times New Roman" w:hint="eastAsia"/>
          <w:b/>
          <w:spacing w:val="-20"/>
          <w:sz w:val="48"/>
          <w:szCs w:val="48"/>
        </w:rPr>
        <w:t>万吨新型活性增强剂技改项目</w:t>
      </w:r>
    </w:p>
    <w:p w:rsidR="00721622" w:rsidRDefault="002917A5">
      <w:pPr>
        <w:spacing w:after="0" w:line="360" w:lineRule="auto"/>
        <w:jc w:val="center"/>
        <w:rPr>
          <w:rFonts w:ascii="Times New Roman" w:eastAsia="华文新魏" w:hAnsi="Times New Roman" w:cs="Times New Roman"/>
          <w:color w:val="000000"/>
          <w:sz w:val="48"/>
          <w:szCs w:val="48"/>
        </w:rPr>
      </w:pPr>
      <w:r>
        <w:rPr>
          <w:rFonts w:ascii="Times New Roman" w:eastAsia="华文新魏" w:hAnsi="Times New Roman" w:cs="Times New Roman" w:hint="eastAsia"/>
          <w:b/>
          <w:color w:val="000000"/>
          <w:sz w:val="48"/>
          <w:szCs w:val="48"/>
        </w:rPr>
        <w:t>竣工环境保护验收监测报告</w:t>
      </w:r>
    </w:p>
    <w:p w:rsidR="00721622" w:rsidRDefault="00721622">
      <w:pPr>
        <w:spacing w:line="360" w:lineRule="auto"/>
        <w:jc w:val="center"/>
        <w:rPr>
          <w:rFonts w:ascii="Times New Roman" w:eastAsia="FangSong_GB2312" w:hAnsi="Times New Roman" w:cs="Times New Roman"/>
          <w:color w:val="000000"/>
          <w:sz w:val="28"/>
        </w:rPr>
      </w:pPr>
    </w:p>
    <w:p w:rsidR="00721622" w:rsidRDefault="00721622">
      <w:pPr>
        <w:jc w:val="center"/>
        <w:rPr>
          <w:rFonts w:ascii="Times New Roman" w:eastAsia="FangSong_GB2312" w:hAnsi="Times New Roman" w:cs="Times New Roman"/>
          <w:color w:val="000000"/>
          <w:sz w:val="28"/>
        </w:rPr>
      </w:pPr>
    </w:p>
    <w:p w:rsidR="00721622" w:rsidRDefault="00721622">
      <w:pPr>
        <w:jc w:val="center"/>
        <w:rPr>
          <w:rFonts w:ascii="Times New Roman" w:eastAsia="FangSong_GB2312" w:hAnsi="Times New Roman" w:cs="Times New Roman"/>
          <w:color w:val="000000"/>
          <w:sz w:val="28"/>
        </w:rPr>
      </w:pPr>
    </w:p>
    <w:p w:rsidR="00721622" w:rsidRDefault="00721622">
      <w:pPr>
        <w:jc w:val="cente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2917A5">
      <w:pPr>
        <w:rPr>
          <w:rFonts w:ascii="Times New Roman" w:eastAsia="FangSong_GB2312" w:hAnsi="Times New Roman" w:cs="Times New Roman"/>
          <w:color w:val="000000"/>
          <w:sz w:val="28"/>
        </w:rPr>
      </w:pPr>
      <w:r>
        <w:rPr>
          <w:rFonts w:ascii="Times New Roman" w:eastAsia="FangSong_GB2312" w:hAnsi="Times New Roman" w:cs="Times New Roman"/>
          <w:color w:val="000000"/>
          <w:sz w:val="28"/>
        </w:rPr>
        <w:tab/>
      </w: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721622">
      <w:pPr>
        <w:rPr>
          <w:rFonts w:ascii="Times New Roman" w:eastAsia="FangSong_GB2312" w:hAnsi="Times New Roman" w:cs="Times New Roman"/>
          <w:color w:val="000000"/>
          <w:sz w:val="28"/>
        </w:rPr>
      </w:pPr>
    </w:p>
    <w:p w:rsidR="00721622" w:rsidRDefault="002917A5">
      <w:pPr>
        <w:ind w:firstLineChars="200" w:firstLine="560"/>
        <w:jc w:val="center"/>
        <w:rPr>
          <w:rFonts w:ascii="Times New Roman" w:eastAsia="华文新魏" w:hAnsi="Times New Roman" w:cs="Times New Roman"/>
          <w:sz w:val="28"/>
          <w:szCs w:val="28"/>
        </w:rPr>
      </w:pPr>
      <w:r>
        <w:rPr>
          <w:rFonts w:ascii="Times New Roman" w:eastAsia="华文新魏" w:hAnsi="Times New Roman" w:cs="Times New Roman"/>
          <w:sz w:val="28"/>
          <w:szCs w:val="28"/>
        </w:rPr>
        <w:t>建设单位：</w:t>
      </w:r>
      <w:r w:rsidR="00CA7BFD" w:rsidRPr="00CA7BFD">
        <w:rPr>
          <w:rFonts w:ascii="Times New Roman" w:eastAsia="华文新魏" w:hAnsi="Times New Roman" w:cs="Times New Roman" w:hint="eastAsia"/>
          <w:sz w:val="28"/>
          <w:szCs w:val="28"/>
        </w:rPr>
        <w:t>湖州高强新材料有限公司</w:t>
      </w:r>
    </w:p>
    <w:p w:rsidR="00721622" w:rsidRDefault="002917A5">
      <w:pPr>
        <w:jc w:val="center"/>
        <w:rPr>
          <w:rFonts w:ascii="Times New Roman" w:eastAsia="华文新魏" w:hAnsi="Times New Roman" w:cs="Times New Roman"/>
          <w:b/>
          <w:sz w:val="28"/>
        </w:rPr>
      </w:pPr>
      <w:r>
        <w:rPr>
          <w:rFonts w:ascii="Times New Roman" w:eastAsia="华文新魏" w:hAnsi="Times New Roman" w:cs="Times New Roman"/>
          <w:b/>
          <w:sz w:val="30"/>
        </w:rPr>
        <w:t>20</w:t>
      </w:r>
      <w:r>
        <w:rPr>
          <w:rFonts w:ascii="Times New Roman" w:eastAsia="华文新魏" w:hAnsi="Times New Roman" w:cs="Times New Roman" w:hint="eastAsia"/>
          <w:b/>
          <w:sz w:val="30"/>
        </w:rPr>
        <w:t>22</w:t>
      </w:r>
      <w:r>
        <w:rPr>
          <w:rFonts w:ascii="Times New Roman" w:eastAsia="华文新魏" w:hAnsi="Times New Roman" w:cs="Times New Roman"/>
          <w:b/>
          <w:sz w:val="28"/>
        </w:rPr>
        <w:t>年</w:t>
      </w:r>
      <w:r w:rsidR="00DB59F2">
        <w:rPr>
          <w:rFonts w:ascii="Times New Roman" w:eastAsia="华文新魏" w:hAnsi="Times New Roman" w:cs="Times New Roman" w:hint="eastAsia"/>
          <w:b/>
          <w:sz w:val="28"/>
        </w:rPr>
        <w:t>5</w:t>
      </w:r>
      <w:r>
        <w:rPr>
          <w:rFonts w:ascii="Times New Roman" w:eastAsia="华文新魏" w:hAnsi="Times New Roman" w:cs="Times New Roman"/>
          <w:b/>
          <w:sz w:val="28"/>
        </w:rPr>
        <w:t>月</w:t>
      </w:r>
    </w:p>
    <w:p w:rsidR="00721622" w:rsidRDefault="00721622">
      <w:pPr>
        <w:jc w:val="center"/>
        <w:rPr>
          <w:rFonts w:ascii="Times New Roman" w:eastAsia="华文新魏" w:hAnsi="Times New Roman" w:cs="Times New Roman"/>
          <w:color w:val="000000"/>
          <w:sz w:val="28"/>
          <w:szCs w:val="28"/>
        </w:rPr>
      </w:pPr>
    </w:p>
    <w:p w:rsidR="00721622" w:rsidRDefault="00721622">
      <w:pPr>
        <w:rPr>
          <w:rFonts w:ascii="Times New Roman" w:eastAsia="华文新魏" w:hAnsi="Times New Roman" w:cs="Times New Roman"/>
          <w:color w:val="000000"/>
          <w:sz w:val="28"/>
          <w:szCs w:val="28"/>
        </w:rPr>
      </w:pPr>
    </w:p>
    <w:p w:rsidR="00721622" w:rsidRDefault="00721622">
      <w:pPr>
        <w:rPr>
          <w:rFonts w:ascii="Times New Roman" w:eastAsia="华文新魏" w:hAnsi="Times New Roman" w:cs="Times New Roman"/>
          <w:color w:val="000000"/>
          <w:sz w:val="28"/>
          <w:szCs w:val="28"/>
        </w:rPr>
      </w:pPr>
    </w:p>
    <w:p w:rsidR="00721622" w:rsidRDefault="00721622">
      <w:pPr>
        <w:rPr>
          <w:rFonts w:ascii="Times New Roman" w:eastAsia="华文新魏" w:hAnsi="Times New Roman" w:cs="Times New Roman"/>
          <w:color w:val="000000"/>
          <w:sz w:val="28"/>
          <w:szCs w:val="28"/>
        </w:rPr>
      </w:pPr>
    </w:p>
    <w:p w:rsidR="00721622" w:rsidRDefault="00721622">
      <w:pPr>
        <w:rPr>
          <w:rFonts w:ascii="Times New Roman" w:eastAsia="华文新魏" w:hAnsi="Times New Roman" w:cs="Times New Roman"/>
          <w:color w:val="000000"/>
          <w:sz w:val="28"/>
          <w:szCs w:val="28"/>
        </w:rPr>
      </w:pPr>
    </w:p>
    <w:p w:rsidR="00721622" w:rsidRDefault="00721622">
      <w:pPr>
        <w:rPr>
          <w:rFonts w:ascii="Times New Roman" w:eastAsia="华文新魏" w:hAnsi="Times New Roman" w:cs="Times New Roman"/>
          <w:color w:val="000000"/>
          <w:sz w:val="28"/>
          <w:szCs w:val="28"/>
        </w:rPr>
      </w:pPr>
    </w:p>
    <w:p w:rsidR="00721622" w:rsidRDefault="00721622">
      <w:pPr>
        <w:rPr>
          <w:rFonts w:ascii="Times New Roman" w:eastAsia="FangSong_GB2312" w:hAnsi="Times New Roman" w:cs="Times New Roman"/>
          <w:color w:val="000000"/>
          <w:sz w:val="32"/>
        </w:rPr>
        <w:sectPr w:rsidR="00721622">
          <w:footerReference w:type="default" r:id="rId9"/>
          <w:pgSz w:w="11906" w:h="16838"/>
          <w:pgMar w:top="1440" w:right="1800" w:bottom="1440" w:left="1800" w:header="708" w:footer="708" w:gutter="0"/>
          <w:cols w:space="720"/>
          <w:docGrid w:linePitch="360"/>
        </w:sectPr>
      </w:pPr>
    </w:p>
    <w:tbl>
      <w:tblPr>
        <w:tblStyle w:val="ac"/>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494"/>
        <w:gridCol w:w="4010"/>
      </w:tblGrid>
      <w:tr w:rsidR="00721622">
        <w:trPr>
          <w:trHeight w:val="850"/>
          <w:jc w:val="center"/>
        </w:trPr>
        <w:tc>
          <w:tcPr>
            <w:tcW w:w="4494" w:type="dxa"/>
            <w:tcBorders>
              <w:tl2br w:val="nil"/>
              <w:tr2bl w:val="nil"/>
            </w:tcBorders>
            <w:vAlign w:val="center"/>
          </w:tcPr>
          <w:p w:rsidR="00721622" w:rsidRDefault="002917A5">
            <w:pPr>
              <w:spacing w:after="0"/>
              <w:jc w:val="both"/>
              <w:rPr>
                <w:rFonts w:asciiTheme="minorEastAsia" w:eastAsiaTheme="minorEastAsia" w:hAnsiTheme="minorEastAsia" w:cstheme="minorEastAsia"/>
                <w:b/>
                <w:bCs/>
                <w:sz w:val="28"/>
                <w:szCs w:val="28"/>
              </w:rPr>
            </w:pPr>
            <w:r>
              <w:rPr>
                <w:rFonts w:asciiTheme="minorEastAsia" w:eastAsiaTheme="minorEastAsia" w:hAnsiTheme="minorEastAsia" w:cstheme="minorEastAsia" w:hint="eastAsia"/>
                <w:b/>
                <w:bCs/>
                <w:sz w:val="28"/>
                <w:szCs w:val="28"/>
              </w:rPr>
              <w:lastRenderedPageBreak/>
              <w:t>单位法人代表：</w:t>
            </w:r>
          </w:p>
        </w:tc>
        <w:tc>
          <w:tcPr>
            <w:tcW w:w="4010" w:type="dxa"/>
            <w:tcBorders>
              <w:tl2br w:val="nil"/>
              <w:tr2bl w:val="nil"/>
            </w:tcBorders>
            <w:vAlign w:val="center"/>
          </w:tcPr>
          <w:p w:rsidR="00721622" w:rsidRDefault="00CA7BFD">
            <w:pPr>
              <w:spacing w:after="0"/>
              <w:jc w:val="both"/>
              <w:rPr>
                <w:rFonts w:asciiTheme="minorEastAsia" w:eastAsiaTheme="minorEastAsia" w:hAnsiTheme="minorEastAsia" w:cstheme="minorEastAsia"/>
                <w:b/>
                <w:bCs/>
                <w:sz w:val="28"/>
                <w:szCs w:val="28"/>
              </w:rPr>
            </w:pPr>
            <w:r>
              <w:rPr>
                <w:rFonts w:asciiTheme="minorEastAsia" w:eastAsiaTheme="minorEastAsia" w:hAnsiTheme="minorEastAsia" w:cstheme="minorEastAsia"/>
                <w:b/>
                <w:bCs/>
                <w:sz w:val="28"/>
                <w:szCs w:val="28"/>
              </w:rPr>
              <w:t>顾建平</w:t>
            </w:r>
          </w:p>
        </w:tc>
      </w:tr>
    </w:tbl>
    <w:p w:rsidR="00721622" w:rsidRDefault="00721622">
      <w:pPr>
        <w:ind w:firstLine="560"/>
        <w:rPr>
          <w:rFonts w:asciiTheme="minorEastAsia" w:eastAsiaTheme="minorEastAsia" w:hAnsiTheme="minorEastAsia" w:cstheme="minorEastAsia"/>
          <w:sz w:val="28"/>
          <w:szCs w:val="28"/>
        </w:rPr>
      </w:pPr>
    </w:p>
    <w:p w:rsidR="00721622" w:rsidRDefault="00721622">
      <w:pPr>
        <w:ind w:firstLine="560"/>
        <w:rPr>
          <w:rFonts w:asciiTheme="minorEastAsia" w:eastAsiaTheme="minorEastAsia" w:hAnsiTheme="minorEastAsia" w:cstheme="minorEastAsia"/>
          <w:sz w:val="28"/>
          <w:szCs w:val="28"/>
        </w:rPr>
      </w:pPr>
    </w:p>
    <w:p w:rsidR="00721622" w:rsidRDefault="00721622">
      <w:pPr>
        <w:ind w:firstLine="560"/>
        <w:rPr>
          <w:rFonts w:asciiTheme="minorEastAsia" w:eastAsiaTheme="minorEastAsia" w:hAnsiTheme="minorEastAsia" w:cstheme="minorEastAsia"/>
          <w:sz w:val="28"/>
          <w:szCs w:val="28"/>
        </w:rPr>
      </w:pPr>
    </w:p>
    <w:p w:rsidR="00721622" w:rsidRDefault="00721622">
      <w:pPr>
        <w:ind w:firstLine="560"/>
        <w:rPr>
          <w:rFonts w:asciiTheme="minorEastAsia" w:eastAsiaTheme="minorEastAsia" w:hAnsiTheme="minorEastAsia" w:cstheme="minorEastAsia"/>
          <w:sz w:val="28"/>
          <w:szCs w:val="28"/>
        </w:rPr>
      </w:pPr>
    </w:p>
    <w:p w:rsidR="00721622" w:rsidRDefault="00721622">
      <w:pPr>
        <w:ind w:firstLine="560"/>
        <w:rPr>
          <w:rFonts w:asciiTheme="minorEastAsia" w:eastAsiaTheme="minorEastAsia" w:hAnsiTheme="minorEastAsia" w:cstheme="minorEastAsia"/>
          <w:sz w:val="28"/>
          <w:szCs w:val="28"/>
        </w:rPr>
      </w:pPr>
    </w:p>
    <w:p w:rsidR="00721622" w:rsidRDefault="00721622">
      <w:pPr>
        <w:ind w:firstLine="562"/>
        <w:rPr>
          <w:rFonts w:asciiTheme="minorEastAsia" w:eastAsiaTheme="minorEastAsia" w:hAnsiTheme="minorEastAsia" w:cstheme="minorEastAsia"/>
          <w:b/>
          <w:sz w:val="28"/>
        </w:rPr>
      </w:pPr>
    </w:p>
    <w:p w:rsidR="00721622" w:rsidRDefault="00721622">
      <w:pPr>
        <w:ind w:firstLine="562"/>
        <w:rPr>
          <w:rFonts w:asciiTheme="minorEastAsia" w:eastAsiaTheme="minorEastAsia" w:hAnsiTheme="minorEastAsia" w:cstheme="minorEastAsia"/>
          <w:b/>
          <w:sz w:val="28"/>
        </w:rPr>
      </w:pPr>
    </w:p>
    <w:p w:rsidR="00721622" w:rsidRDefault="00721622">
      <w:pPr>
        <w:ind w:firstLine="562"/>
        <w:rPr>
          <w:rFonts w:asciiTheme="minorEastAsia" w:eastAsiaTheme="minorEastAsia" w:hAnsiTheme="minorEastAsia" w:cstheme="minorEastAsia"/>
          <w:b/>
          <w:sz w:val="28"/>
        </w:rPr>
      </w:pPr>
    </w:p>
    <w:p w:rsidR="00721622" w:rsidRDefault="00721622">
      <w:pPr>
        <w:ind w:firstLine="562"/>
        <w:rPr>
          <w:rFonts w:asciiTheme="minorEastAsia" w:eastAsiaTheme="minorEastAsia" w:hAnsiTheme="minorEastAsia" w:cstheme="minorEastAsia"/>
          <w:b/>
          <w:sz w:val="28"/>
        </w:rPr>
      </w:pPr>
    </w:p>
    <w:p w:rsidR="00721622" w:rsidRDefault="002917A5">
      <w:pPr>
        <w:ind w:firstLine="560"/>
        <w:rPr>
          <w:rFonts w:asciiTheme="minorEastAsia" w:eastAsiaTheme="minorEastAsia" w:hAnsiTheme="minorEastAsia" w:cstheme="minorEastAsia"/>
          <w:sz w:val="28"/>
        </w:rPr>
      </w:pPr>
      <w:r>
        <w:rPr>
          <w:rFonts w:asciiTheme="minorEastAsia" w:eastAsiaTheme="minorEastAsia" w:hAnsiTheme="minorEastAsia" w:cstheme="minorEastAsia" w:hint="eastAsia"/>
          <w:sz w:val="28"/>
        </w:rPr>
        <w:tab/>
      </w:r>
    </w:p>
    <w:tbl>
      <w:tblPr>
        <w:tblStyle w:val="ac"/>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04"/>
      </w:tblGrid>
      <w:tr w:rsidR="00721622">
        <w:trPr>
          <w:trHeight w:val="850"/>
          <w:jc w:val="center"/>
        </w:trPr>
        <w:tc>
          <w:tcPr>
            <w:tcW w:w="8504" w:type="dxa"/>
            <w:tcBorders>
              <w:tl2br w:val="nil"/>
              <w:tr2bl w:val="nil"/>
            </w:tcBorders>
            <w:vAlign w:val="center"/>
          </w:tcPr>
          <w:p w:rsidR="00721622" w:rsidRDefault="002917A5">
            <w:pPr>
              <w:spacing w:after="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建设单位：</w:t>
            </w:r>
            <w:r w:rsidR="00CA7BFD" w:rsidRPr="00CA7BFD">
              <w:rPr>
                <w:rFonts w:asciiTheme="minorEastAsia" w:eastAsiaTheme="minorEastAsia" w:hAnsiTheme="minorEastAsia" w:cstheme="minorEastAsia" w:hint="eastAsia"/>
                <w:sz w:val="28"/>
                <w:szCs w:val="28"/>
                <w:u w:val="single"/>
              </w:rPr>
              <w:t>湖州高强新材料有限公司</w:t>
            </w:r>
            <w:r>
              <w:rPr>
                <w:rFonts w:asciiTheme="minorEastAsia" w:eastAsiaTheme="minorEastAsia" w:hAnsiTheme="minorEastAsia" w:cstheme="minorEastAsia" w:hint="eastAsia"/>
                <w:sz w:val="28"/>
                <w:szCs w:val="28"/>
                <w:u w:val="single"/>
              </w:rPr>
              <w:t>（盖章）</w:t>
            </w:r>
          </w:p>
        </w:tc>
      </w:tr>
      <w:tr w:rsidR="00721622">
        <w:trPr>
          <w:trHeight w:val="850"/>
          <w:jc w:val="center"/>
        </w:trPr>
        <w:tc>
          <w:tcPr>
            <w:tcW w:w="8504" w:type="dxa"/>
            <w:tcBorders>
              <w:tl2br w:val="nil"/>
              <w:tr2bl w:val="nil"/>
            </w:tcBorders>
            <w:vAlign w:val="center"/>
          </w:tcPr>
          <w:p w:rsidR="00721622" w:rsidRDefault="002917A5">
            <w:pPr>
              <w:spacing w:after="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电话:</w:t>
            </w:r>
            <w:r w:rsidR="00CA7BFD">
              <w:t xml:space="preserve"> </w:t>
            </w:r>
            <w:r w:rsidR="00CA7BFD" w:rsidRPr="00CA7BFD">
              <w:rPr>
                <w:rFonts w:asciiTheme="minorEastAsia" w:eastAsiaTheme="minorEastAsia" w:hAnsiTheme="minorEastAsia" w:cstheme="minorEastAsia"/>
                <w:bCs/>
                <w:sz w:val="28"/>
                <w:szCs w:val="28"/>
              </w:rPr>
              <w:t>13706728301</w:t>
            </w:r>
          </w:p>
        </w:tc>
      </w:tr>
      <w:tr w:rsidR="00721622">
        <w:trPr>
          <w:trHeight w:val="850"/>
          <w:jc w:val="center"/>
        </w:trPr>
        <w:tc>
          <w:tcPr>
            <w:tcW w:w="8504" w:type="dxa"/>
            <w:tcBorders>
              <w:tl2br w:val="nil"/>
              <w:tr2bl w:val="nil"/>
            </w:tcBorders>
            <w:vAlign w:val="center"/>
          </w:tcPr>
          <w:p w:rsidR="00721622" w:rsidRDefault="002917A5">
            <w:pPr>
              <w:spacing w:after="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传真:/</w:t>
            </w:r>
          </w:p>
        </w:tc>
      </w:tr>
      <w:tr w:rsidR="00721622">
        <w:trPr>
          <w:trHeight w:val="850"/>
          <w:jc w:val="center"/>
        </w:trPr>
        <w:tc>
          <w:tcPr>
            <w:tcW w:w="8504" w:type="dxa"/>
            <w:tcBorders>
              <w:tl2br w:val="nil"/>
              <w:tr2bl w:val="nil"/>
            </w:tcBorders>
            <w:vAlign w:val="center"/>
          </w:tcPr>
          <w:p w:rsidR="00721622" w:rsidRDefault="002917A5">
            <w:pPr>
              <w:spacing w:after="0"/>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邮编:</w:t>
            </w:r>
            <w:r w:rsidR="00CA7BFD">
              <w:t xml:space="preserve"> </w:t>
            </w:r>
            <w:r w:rsidR="00CA7BFD" w:rsidRPr="00CA7BFD">
              <w:rPr>
                <w:rFonts w:asciiTheme="minorEastAsia" w:eastAsiaTheme="minorEastAsia" w:hAnsiTheme="minorEastAsia" w:cstheme="minorEastAsia"/>
                <w:sz w:val="28"/>
                <w:szCs w:val="28"/>
              </w:rPr>
              <w:t>313016</w:t>
            </w:r>
          </w:p>
        </w:tc>
      </w:tr>
      <w:tr w:rsidR="00721622">
        <w:trPr>
          <w:trHeight w:val="850"/>
          <w:jc w:val="center"/>
        </w:trPr>
        <w:tc>
          <w:tcPr>
            <w:tcW w:w="8504" w:type="dxa"/>
            <w:tcBorders>
              <w:tl2br w:val="nil"/>
              <w:tr2bl w:val="nil"/>
            </w:tcBorders>
            <w:vAlign w:val="center"/>
          </w:tcPr>
          <w:p w:rsidR="00721622" w:rsidRDefault="002917A5">
            <w:pPr>
              <w:spacing w:after="0" w:line="360" w:lineRule="auto"/>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地址:</w:t>
            </w:r>
            <w:r w:rsidR="00CA7BFD">
              <w:rPr>
                <w:rFonts w:hint="eastAsia"/>
              </w:rPr>
              <w:t xml:space="preserve"> </w:t>
            </w:r>
            <w:r w:rsidR="00CA7BFD" w:rsidRPr="00CA7BFD">
              <w:rPr>
                <w:rFonts w:asciiTheme="minorEastAsia" w:eastAsiaTheme="minorEastAsia" w:hAnsiTheme="minorEastAsia" w:cstheme="minorEastAsia" w:hint="eastAsia"/>
                <w:sz w:val="28"/>
                <w:szCs w:val="28"/>
              </w:rPr>
              <w:t>湖州市南浔区千金镇千金村女儿桥西堍</w:t>
            </w:r>
          </w:p>
        </w:tc>
      </w:tr>
    </w:tbl>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heme="minorEastAsia" w:eastAsiaTheme="minorEastAsia" w:hAnsiTheme="minorEastAsia" w:cstheme="minorEastAsia"/>
          <w:color w:val="000000"/>
          <w:sz w:val="28"/>
        </w:rPr>
      </w:pPr>
    </w:p>
    <w:p w:rsidR="00721622" w:rsidRDefault="00721622">
      <w:pPr>
        <w:spacing w:line="360" w:lineRule="auto"/>
        <w:rPr>
          <w:rFonts w:ascii="Times New Roman" w:eastAsia="FangSong_GB2312" w:hAnsi="Times New Roman" w:cs="Times New Roman"/>
          <w:color w:val="000000"/>
          <w:sz w:val="21"/>
          <w:szCs w:val="21"/>
        </w:rPr>
        <w:sectPr w:rsidR="00721622">
          <w:footerReference w:type="default" r:id="rId10"/>
          <w:pgSz w:w="11906" w:h="16838"/>
          <w:pgMar w:top="1440" w:right="1800" w:bottom="1440" w:left="1800" w:header="708" w:footer="708" w:gutter="0"/>
          <w:pgNumType w:start="1"/>
          <w:cols w:space="720"/>
          <w:docGrid w:linePitch="360"/>
        </w:sectPr>
      </w:pPr>
    </w:p>
    <w:p w:rsidR="00721622" w:rsidRDefault="002917A5">
      <w:pPr>
        <w:pStyle w:val="1"/>
        <w:spacing w:after="0" w:line="240" w:lineRule="auto"/>
        <w:rPr>
          <w:rFonts w:asciiTheme="majorEastAsia" w:eastAsiaTheme="majorEastAsia" w:hAnsiTheme="majorEastAsia" w:cstheme="majorEastAsia"/>
          <w:szCs w:val="28"/>
        </w:rPr>
      </w:pPr>
      <w:r>
        <w:rPr>
          <w:rFonts w:asciiTheme="majorEastAsia" w:eastAsiaTheme="majorEastAsia" w:hAnsiTheme="majorEastAsia" w:cstheme="majorEastAsia" w:hint="eastAsia"/>
          <w:szCs w:val="28"/>
        </w:rPr>
        <w:lastRenderedPageBreak/>
        <w:t>表一</w:t>
      </w:r>
    </w:p>
    <w:tbl>
      <w:tblPr>
        <w:tblW w:w="892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652"/>
        <w:gridCol w:w="1328"/>
        <w:gridCol w:w="2010"/>
        <w:gridCol w:w="2040"/>
        <w:gridCol w:w="1094"/>
        <w:gridCol w:w="765"/>
        <w:gridCol w:w="1035"/>
      </w:tblGrid>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建设项目名称</w:t>
            </w:r>
          </w:p>
        </w:tc>
        <w:tc>
          <w:tcPr>
            <w:tcW w:w="6944" w:type="dxa"/>
            <w:gridSpan w:val="5"/>
            <w:vAlign w:val="center"/>
          </w:tcPr>
          <w:p w:rsidR="00721622" w:rsidRDefault="00CA7BFD">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年产</w:t>
            </w:r>
            <w:r>
              <w:rPr>
                <w:rFonts w:ascii="Times New Roman" w:eastAsiaTheme="minorEastAsia" w:hAnsi="Times New Roman" w:cs="Times New Roman" w:hint="eastAsia"/>
                <w:color w:val="000000"/>
                <w:sz w:val="21"/>
                <w:szCs w:val="21"/>
              </w:rPr>
              <w:t>60</w:t>
            </w:r>
            <w:r>
              <w:rPr>
                <w:rFonts w:ascii="Times New Roman" w:eastAsiaTheme="minorEastAsia" w:hAnsi="Times New Roman" w:cs="Times New Roman" w:hint="eastAsia"/>
                <w:color w:val="000000"/>
                <w:sz w:val="21"/>
                <w:szCs w:val="21"/>
              </w:rPr>
              <w:t>万吨新型活性增强剂技改项目</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建设单位名称</w:t>
            </w:r>
          </w:p>
        </w:tc>
        <w:tc>
          <w:tcPr>
            <w:tcW w:w="6944" w:type="dxa"/>
            <w:gridSpan w:val="5"/>
            <w:vAlign w:val="center"/>
          </w:tcPr>
          <w:p w:rsidR="00721622" w:rsidRDefault="00CA7BFD">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湖州高强新材料有限公司</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建设项目性质</w:t>
            </w:r>
          </w:p>
        </w:tc>
        <w:tc>
          <w:tcPr>
            <w:tcW w:w="6944" w:type="dxa"/>
            <w:gridSpan w:val="5"/>
            <w:vAlign w:val="center"/>
          </w:tcPr>
          <w:p w:rsidR="00721622" w:rsidRDefault="00CA7BFD">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扩</w:t>
            </w:r>
            <w:r w:rsidR="002917A5">
              <w:rPr>
                <w:rFonts w:ascii="Times New Roman" w:eastAsiaTheme="minorEastAsia" w:hAnsi="Times New Roman" w:cs="Times New Roman" w:hint="eastAsia"/>
                <w:color w:val="000000"/>
                <w:sz w:val="21"/>
                <w:szCs w:val="21"/>
              </w:rPr>
              <w:t>建</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建设地点</w:t>
            </w:r>
          </w:p>
        </w:tc>
        <w:tc>
          <w:tcPr>
            <w:tcW w:w="6944" w:type="dxa"/>
            <w:gridSpan w:val="5"/>
            <w:vAlign w:val="center"/>
          </w:tcPr>
          <w:p w:rsidR="00721622" w:rsidRDefault="002917A5" w:rsidP="007E650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湖州市南浔区</w:t>
            </w:r>
            <w:r w:rsidR="007E6503">
              <w:rPr>
                <w:rFonts w:ascii="Times New Roman" w:eastAsiaTheme="minorEastAsia" w:hAnsi="Times New Roman" w:cs="Times New Roman" w:hint="eastAsia"/>
                <w:color w:val="000000"/>
                <w:sz w:val="21"/>
                <w:szCs w:val="21"/>
              </w:rPr>
              <w:t>千金镇千金村女儿桥西堍</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主要产品名称</w:t>
            </w:r>
          </w:p>
        </w:tc>
        <w:tc>
          <w:tcPr>
            <w:tcW w:w="6944" w:type="dxa"/>
            <w:gridSpan w:val="5"/>
            <w:vAlign w:val="center"/>
          </w:tcPr>
          <w:p w:rsidR="00721622" w:rsidRDefault="007E650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宋体" w:hAnsi="Times New Roman" w:cs="Times New Roman" w:hint="eastAsia"/>
                <w:color w:val="000000"/>
                <w:sz w:val="21"/>
                <w:szCs w:val="21"/>
              </w:rPr>
              <w:t>新型活性增强剂</w:t>
            </w:r>
          </w:p>
        </w:tc>
      </w:tr>
      <w:tr w:rsidR="00721622">
        <w:trPr>
          <w:trHeight w:val="458"/>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设计生产能力</w:t>
            </w:r>
          </w:p>
        </w:tc>
        <w:tc>
          <w:tcPr>
            <w:tcW w:w="6944" w:type="dxa"/>
            <w:gridSpan w:val="5"/>
            <w:vAlign w:val="center"/>
          </w:tcPr>
          <w:p w:rsidR="00721622" w:rsidRDefault="007E650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宋体" w:hAnsi="Times New Roman" w:cs="Times New Roman" w:hint="eastAsia"/>
                <w:color w:val="000000"/>
                <w:sz w:val="21"/>
                <w:szCs w:val="21"/>
              </w:rPr>
              <w:t>60</w:t>
            </w:r>
            <w:r>
              <w:rPr>
                <w:rFonts w:ascii="Times New Roman" w:eastAsia="宋体" w:hAnsi="Times New Roman" w:cs="Times New Roman" w:hint="eastAsia"/>
                <w:color w:val="000000"/>
                <w:sz w:val="21"/>
                <w:szCs w:val="21"/>
              </w:rPr>
              <w:t>万吨</w:t>
            </w:r>
            <w:r>
              <w:rPr>
                <w:rFonts w:ascii="Times New Roman" w:eastAsia="宋体" w:hAnsi="Times New Roman" w:cs="Times New Roman" w:hint="eastAsia"/>
                <w:color w:val="000000"/>
                <w:sz w:val="21"/>
                <w:szCs w:val="21"/>
              </w:rPr>
              <w:t>/a</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实际生产能力</w:t>
            </w:r>
          </w:p>
        </w:tc>
        <w:tc>
          <w:tcPr>
            <w:tcW w:w="6944" w:type="dxa"/>
            <w:gridSpan w:val="5"/>
            <w:vAlign w:val="center"/>
          </w:tcPr>
          <w:p w:rsidR="00721622" w:rsidRDefault="007E650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宋体" w:hAnsi="Times New Roman" w:cs="Times New Roman" w:hint="eastAsia"/>
                <w:color w:val="000000"/>
                <w:sz w:val="21"/>
                <w:szCs w:val="21"/>
              </w:rPr>
              <w:t>60</w:t>
            </w:r>
            <w:r>
              <w:rPr>
                <w:rFonts w:ascii="Times New Roman" w:eastAsia="宋体" w:hAnsi="Times New Roman" w:cs="Times New Roman" w:hint="eastAsia"/>
                <w:color w:val="000000"/>
                <w:sz w:val="21"/>
                <w:szCs w:val="21"/>
              </w:rPr>
              <w:t>万吨</w:t>
            </w:r>
            <w:r>
              <w:rPr>
                <w:rFonts w:ascii="Times New Roman" w:eastAsia="宋体" w:hAnsi="Times New Roman" w:cs="Times New Roman" w:hint="eastAsia"/>
                <w:color w:val="000000"/>
                <w:sz w:val="21"/>
                <w:szCs w:val="21"/>
              </w:rPr>
              <w:t>/a</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建设项目环评时间</w:t>
            </w:r>
          </w:p>
        </w:tc>
        <w:tc>
          <w:tcPr>
            <w:tcW w:w="2010" w:type="dxa"/>
            <w:vAlign w:val="center"/>
          </w:tcPr>
          <w:p w:rsidR="00721622" w:rsidRDefault="002917A5" w:rsidP="00122938">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20</w:t>
            </w:r>
            <w:r>
              <w:rPr>
                <w:rFonts w:ascii="Times New Roman" w:eastAsiaTheme="minorEastAsia" w:hAnsi="Times New Roman" w:cs="Times New Roman" w:hint="eastAsia"/>
                <w:color w:val="000000"/>
                <w:sz w:val="21"/>
                <w:szCs w:val="21"/>
              </w:rPr>
              <w:t>2</w:t>
            </w:r>
            <w:r w:rsidR="00122938">
              <w:rPr>
                <w:rFonts w:ascii="Times New Roman" w:eastAsiaTheme="minorEastAsia" w:hAnsi="Times New Roman" w:cs="Times New Roman" w:hint="eastAsia"/>
                <w:color w:val="000000"/>
                <w:sz w:val="21"/>
                <w:szCs w:val="21"/>
              </w:rPr>
              <w:t>0</w:t>
            </w:r>
            <w:r>
              <w:rPr>
                <w:rFonts w:ascii="Times New Roman" w:eastAsiaTheme="minorEastAsia" w:hAnsi="Times New Roman" w:cs="Times New Roman"/>
                <w:color w:val="000000"/>
                <w:sz w:val="21"/>
                <w:szCs w:val="21"/>
              </w:rPr>
              <w:t>年</w:t>
            </w:r>
            <w:r w:rsidR="001B3492">
              <w:rPr>
                <w:rFonts w:ascii="Times New Roman" w:eastAsiaTheme="minorEastAsia" w:hAnsi="Times New Roman" w:cs="Times New Roman" w:hint="eastAsia"/>
                <w:color w:val="000000"/>
                <w:sz w:val="21"/>
                <w:szCs w:val="21"/>
              </w:rPr>
              <w:t>12</w:t>
            </w:r>
            <w:r>
              <w:rPr>
                <w:rFonts w:ascii="Times New Roman" w:eastAsiaTheme="minorEastAsia" w:hAnsi="Times New Roman" w:cs="Times New Roman"/>
                <w:color w:val="000000"/>
                <w:sz w:val="21"/>
                <w:szCs w:val="21"/>
              </w:rPr>
              <w:t>月</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开工建设时间</w:t>
            </w:r>
          </w:p>
        </w:tc>
        <w:tc>
          <w:tcPr>
            <w:tcW w:w="2894" w:type="dxa"/>
            <w:gridSpan w:val="3"/>
            <w:vAlign w:val="center"/>
          </w:tcPr>
          <w:p w:rsidR="00721622" w:rsidRDefault="002917A5">
            <w:pPr>
              <w:keepLines/>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20</w:t>
            </w:r>
            <w:r>
              <w:rPr>
                <w:rFonts w:ascii="Times New Roman" w:eastAsiaTheme="minorEastAsia" w:hAnsi="Times New Roman" w:cs="Times New Roman" w:hint="eastAsia"/>
                <w:sz w:val="21"/>
                <w:szCs w:val="21"/>
              </w:rPr>
              <w:t>21</w:t>
            </w:r>
            <w:r>
              <w:rPr>
                <w:rFonts w:ascii="Times New Roman" w:eastAsiaTheme="minorEastAsia" w:hAnsi="Times New Roman" w:cs="Times New Roman"/>
                <w:sz w:val="21"/>
                <w:szCs w:val="21"/>
              </w:rPr>
              <w:t>年</w:t>
            </w:r>
            <w:r w:rsidR="001B3492">
              <w:rPr>
                <w:rFonts w:ascii="Times New Roman" w:eastAsiaTheme="minorEastAsia" w:hAnsi="Times New Roman" w:cs="Times New Roman" w:hint="eastAsia"/>
                <w:sz w:val="21"/>
                <w:szCs w:val="21"/>
              </w:rPr>
              <w:t>6</w:t>
            </w:r>
            <w:r>
              <w:rPr>
                <w:rFonts w:ascii="Times New Roman" w:eastAsiaTheme="minorEastAsia" w:hAnsi="Times New Roman" w:cs="Times New Roman"/>
                <w:sz w:val="21"/>
                <w:szCs w:val="21"/>
              </w:rPr>
              <w:t>月</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调试时间</w:t>
            </w:r>
          </w:p>
        </w:tc>
        <w:tc>
          <w:tcPr>
            <w:tcW w:w="2010" w:type="dxa"/>
            <w:vAlign w:val="center"/>
          </w:tcPr>
          <w:p w:rsidR="00721622" w:rsidRDefault="002917A5">
            <w:pPr>
              <w:keepLines/>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验收现场监测时间</w:t>
            </w:r>
          </w:p>
        </w:tc>
        <w:tc>
          <w:tcPr>
            <w:tcW w:w="2894" w:type="dxa"/>
            <w:gridSpan w:val="3"/>
            <w:vAlign w:val="center"/>
          </w:tcPr>
          <w:p w:rsidR="00721622" w:rsidRDefault="002917A5" w:rsidP="005505BB">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20</w:t>
            </w:r>
            <w:r>
              <w:rPr>
                <w:rFonts w:ascii="Times New Roman" w:eastAsiaTheme="minorEastAsia" w:hAnsi="Times New Roman" w:cs="Times New Roman" w:hint="eastAsia"/>
                <w:color w:val="000000"/>
                <w:sz w:val="21"/>
                <w:szCs w:val="21"/>
              </w:rPr>
              <w:t>2</w:t>
            </w:r>
            <w:r w:rsidR="005505BB">
              <w:rPr>
                <w:rFonts w:ascii="Times New Roman" w:eastAsiaTheme="minorEastAsia" w:hAnsi="Times New Roman" w:cs="Times New Roman" w:hint="eastAsia"/>
                <w:color w:val="000000"/>
                <w:sz w:val="21"/>
                <w:szCs w:val="21"/>
              </w:rPr>
              <w:t>2</w:t>
            </w:r>
            <w:r>
              <w:rPr>
                <w:rFonts w:ascii="Times New Roman" w:eastAsiaTheme="minorEastAsia" w:hAnsi="Times New Roman" w:cs="Times New Roman"/>
                <w:color w:val="000000"/>
                <w:sz w:val="21"/>
                <w:szCs w:val="21"/>
              </w:rPr>
              <w:t>年</w:t>
            </w:r>
            <w:r w:rsidR="005505BB">
              <w:rPr>
                <w:rFonts w:ascii="Times New Roman" w:eastAsiaTheme="minorEastAsia" w:hAnsi="Times New Roman" w:cs="Times New Roman" w:hint="eastAsia"/>
                <w:color w:val="000000"/>
                <w:sz w:val="21"/>
                <w:szCs w:val="21"/>
              </w:rPr>
              <w:t>2</w:t>
            </w:r>
            <w:r>
              <w:rPr>
                <w:rFonts w:ascii="Times New Roman" w:eastAsiaTheme="minorEastAsia" w:hAnsi="Times New Roman" w:cs="Times New Roman"/>
                <w:sz w:val="21"/>
                <w:szCs w:val="21"/>
              </w:rPr>
              <w:t>月</w:t>
            </w:r>
            <w:r w:rsidR="005505BB">
              <w:rPr>
                <w:rFonts w:ascii="Times New Roman" w:eastAsiaTheme="minorEastAsia" w:hAnsi="Times New Roman" w:cs="Times New Roman" w:hint="eastAsia"/>
                <w:sz w:val="21"/>
                <w:szCs w:val="21"/>
              </w:rPr>
              <w:t>28</w:t>
            </w:r>
            <w:r>
              <w:rPr>
                <w:rFonts w:ascii="Times New Roman" w:eastAsiaTheme="minorEastAsia" w:hAnsi="Times New Roman" w:cs="Times New Roman"/>
                <w:sz w:val="21"/>
                <w:szCs w:val="21"/>
              </w:rPr>
              <w:t>日</w:t>
            </w:r>
            <w:r>
              <w:rPr>
                <w:rFonts w:ascii="Times New Roman" w:eastAsiaTheme="minorEastAsia" w:hAnsi="Times New Roman" w:cs="Times New Roman" w:hint="eastAsia"/>
                <w:sz w:val="21"/>
                <w:szCs w:val="21"/>
              </w:rPr>
              <w:t>、</w:t>
            </w:r>
            <w:r>
              <w:rPr>
                <w:rFonts w:ascii="Times New Roman" w:eastAsiaTheme="minorEastAsia" w:hAnsi="Times New Roman" w:cs="Times New Roman"/>
                <w:color w:val="000000"/>
                <w:sz w:val="21"/>
                <w:szCs w:val="21"/>
              </w:rPr>
              <w:t>20</w:t>
            </w:r>
            <w:r>
              <w:rPr>
                <w:rFonts w:ascii="Times New Roman" w:eastAsiaTheme="minorEastAsia" w:hAnsi="Times New Roman" w:cs="Times New Roman" w:hint="eastAsia"/>
                <w:color w:val="000000"/>
                <w:sz w:val="21"/>
                <w:szCs w:val="21"/>
              </w:rPr>
              <w:t>2</w:t>
            </w:r>
            <w:r w:rsidR="005505BB">
              <w:rPr>
                <w:rFonts w:ascii="Times New Roman" w:eastAsiaTheme="minorEastAsia" w:hAnsi="Times New Roman" w:cs="Times New Roman" w:hint="eastAsia"/>
                <w:color w:val="000000"/>
                <w:sz w:val="21"/>
                <w:szCs w:val="21"/>
              </w:rPr>
              <w:t>2</w:t>
            </w:r>
            <w:r>
              <w:rPr>
                <w:rFonts w:ascii="Times New Roman" w:eastAsiaTheme="minorEastAsia" w:hAnsi="Times New Roman" w:cs="Times New Roman"/>
                <w:color w:val="000000"/>
                <w:sz w:val="21"/>
                <w:szCs w:val="21"/>
              </w:rPr>
              <w:t>年</w:t>
            </w:r>
            <w:r w:rsidR="005505BB">
              <w:rPr>
                <w:rFonts w:ascii="Times New Roman" w:eastAsiaTheme="minorEastAsia" w:hAnsi="Times New Roman" w:cs="Times New Roman" w:hint="eastAsia"/>
                <w:color w:val="000000"/>
                <w:sz w:val="21"/>
                <w:szCs w:val="21"/>
              </w:rPr>
              <w:t>3</w:t>
            </w:r>
            <w:r>
              <w:rPr>
                <w:rFonts w:ascii="Times New Roman" w:eastAsiaTheme="minorEastAsia" w:hAnsi="Times New Roman" w:cs="Times New Roman"/>
                <w:sz w:val="21"/>
                <w:szCs w:val="21"/>
              </w:rPr>
              <w:t>月</w:t>
            </w:r>
            <w:r w:rsidR="005505BB">
              <w:rPr>
                <w:rFonts w:ascii="Times New Roman" w:eastAsiaTheme="minorEastAsia" w:hAnsi="Times New Roman" w:cs="Times New Roman" w:hint="eastAsia"/>
                <w:sz w:val="21"/>
                <w:szCs w:val="21"/>
              </w:rPr>
              <w:t>7</w:t>
            </w:r>
            <w:r>
              <w:rPr>
                <w:rFonts w:ascii="Times New Roman" w:eastAsiaTheme="minorEastAsia" w:hAnsi="Times New Roman" w:cs="Times New Roman"/>
                <w:sz w:val="21"/>
                <w:szCs w:val="21"/>
              </w:rPr>
              <w:t>日</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环评报告表</w:t>
            </w:r>
          </w:p>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审批部门</w:t>
            </w:r>
          </w:p>
        </w:tc>
        <w:tc>
          <w:tcPr>
            <w:tcW w:w="2010"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湖州市生态环境局南浔分局</w:t>
            </w:r>
          </w:p>
          <w:p w:rsidR="00721622" w:rsidRDefault="002917A5" w:rsidP="005505BB">
            <w:pPr>
              <w:keepLines/>
              <w:adjustRightInd/>
              <w:snapToGrid/>
              <w:spacing w:after="0"/>
              <w:ind w:leftChars="-35" w:left="-77"/>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湖浔环建</w:t>
            </w:r>
            <w:r>
              <w:rPr>
                <w:rFonts w:ascii="Times New Roman" w:eastAsiaTheme="minorEastAsia" w:hAnsi="Times New Roman" w:cs="Times New Roman" w:hint="eastAsia"/>
                <w:color w:val="000000"/>
                <w:sz w:val="21"/>
                <w:szCs w:val="21"/>
              </w:rPr>
              <w:t>[2021]</w:t>
            </w:r>
            <w:r w:rsidR="005505BB">
              <w:rPr>
                <w:rFonts w:ascii="Times New Roman" w:eastAsiaTheme="minorEastAsia" w:hAnsi="Times New Roman" w:cs="Times New Roman" w:hint="eastAsia"/>
                <w:color w:val="000000"/>
                <w:sz w:val="21"/>
                <w:szCs w:val="21"/>
              </w:rPr>
              <w:t>41</w:t>
            </w:r>
            <w:r>
              <w:rPr>
                <w:rFonts w:ascii="Times New Roman" w:eastAsiaTheme="minorEastAsia" w:hAnsi="Times New Roman" w:cs="Times New Roman" w:hint="eastAsia"/>
                <w:color w:val="000000"/>
                <w:sz w:val="21"/>
                <w:szCs w:val="21"/>
              </w:rPr>
              <w:t>号</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环评报告表</w:t>
            </w:r>
          </w:p>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编制单位</w:t>
            </w:r>
          </w:p>
        </w:tc>
        <w:tc>
          <w:tcPr>
            <w:tcW w:w="2894" w:type="dxa"/>
            <w:gridSpan w:val="3"/>
            <w:vAlign w:val="center"/>
          </w:tcPr>
          <w:p w:rsidR="00721622" w:rsidRDefault="002917A5">
            <w:pPr>
              <w:keepLines/>
              <w:adjustRightInd/>
              <w:snapToGrid/>
              <w:spacing w:after="0"/>
              <w:ind w:leftChars="-100" w:left="-220" w:rightChars="-82" w:right="-18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浙江清雨环保工程技术有限公司</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环保设施设计单位</w:t>
            </w:r>
          </w:p>
        </w:tc>
        <w:tc>
          <w:tcPr>
            <w:tcW w:w="2010"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环保设施施工单位</w:t>
            </w:r>
          </w:p>
        </w:tc>
        <w:tc>
          <w:tcPr>
            <w:tcW w:w="2894" w:type="dxa"/>
            <w:gridSpan w:val="3"/>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投资总概算</w:t>
            </w:r>
          </w:p>
        </w:tc>
        <w:tc>
          <w:tcPr>
            <w:tcW w:w="2010"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12000</w:t>
            </w:r>
            <w:r w:rsidR="002917A5">
              <w:rPr>
                <w:rFonts w:ascii="Times New Roman" w:eastAsiaTheme="minorEastAsia" w:hAnsi="Times New Roman" w:cs="Times New Roman" w:hint="eastAsia"/>
                <w:color w:val="000000"/>
                <w:sz w:val="21"/>
                <w:szCs w:val="21"/>
              </w:rPr>
              <w:t>万元</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环保投资总概算</w:t>
            </w:r>
          </w:p>
        </w:tc>
        <w:tc>
          <w:tcPr>
            <w:tcW w:w="1094"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670</w:t>
            </w:r>
            <w:r w:rsidR="002917A5">
              <w:rPr>
                <w:rFonts w:ascii="Times New Roman" w:eastAsiaTheme="minorEastAsia" w:hAnsi="Times New Roman" w:cs="Times New Roman"/>
                <w:color w:val="000000"/>
                <w:sz w:val="21"/>
                <w:szCs w:val="21"/>
              </w:rPr>
              <w:t>万元</w:t>
            </w:r>
          </w:p>
        </w:tc>
        <w:tc>
          <w:tcPr>
            <w:tcW w:w="765"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比例</w:t>
            </w:r>
          </w:p>
        </w:tc>
        <w:tc>
          <w:tcPr>
            <w:tcW w:w="1035"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5.58</w:t>
            </w:r>
            <w:r w:rsidR="002917A5">
              <w:rPr>
                <w:rFonts w:ascii="Times New Roman" w:eastAsiaTheme="minorEastAsia" w:hAnsi="Times New Roman" w:cs="Times New Roman" w:hint="eastAsia"/>
                <w:color w:val="000000"/>
                <w:sz w:val="21"/>
                <w:szCs w:val="21"/>
              </w:rPr>
              <w:t>%</w:t>
            </w:r>
          </w:p>
        </w:tc>
      </w:tr>
      <w:tr w:rsidR="00721622">
        <w:trPr>
          <w:trHeight w:val="454"/>
          <w:jc w:val="center"/>
        </w:trPr>
        <w:tc>
          <w:tcPr>
            <w:tcW w:w="1980"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实际总概算</w:t>
            </w:r>
          </w:p>
        </w:tc>
        <w:tc>
          <w:tcPr>
            <w:tcW w:w="2010"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12000</w:t>
            </w:r>
            <w:r w:rsidR="002917A5">
              <w:rPr>
                <w:rFonts w:ascii="Times New Roman" w:eastAsiaTheme="minorEastAsia" w:hAnsi="Times New Roman" w:cs="Times New Roman" w:hint="eastAsia"/>
                <w:color w:val="000000"/>
                <w:sz w:val="21"/>
                <w:szCs w:val="21"/>
              </w:rPr>
              <w:t>万元</w:t>
            </w:r>
          </w:p>
        </w:tc>
        <w:tc>
          <w:tcPr>
            <w:tcW w:w="2040"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环保投资</w:t>
            </w:r>
          </w:p>
        </w:tc>
        <w:tc>
          <w:tcPr>
            <w:tcW w:w="1094"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685</w:t>
            </w:r>
            <w:r w:rsidR="002917A5">
              <w:rPr>
                <w:rFonts w:ascii="Times New Roman" w:eastAsiaTheme="minorEastAsia" w:hAnsi="Times New Roman" w:cs="Times New Roman"/>
                <w:color w:val="000000"/>
                <w:sz w:val="21"/>
                <w:szCs w:val="21"/>
              </w:rPr>
              <w:t>万元</w:t>
            </w:r>
          </w:p>
        </w:tc>
        <w:tc>
          <w:tcPr>
            <w:tcW w:w="765"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比例</w:t>
            </w:r>
          </w:p>
        </w:tc>
        <w:tc>
          <w:tcPr>
            <w:tcW w:w="1035" w:type="dxa"/>
            <w:vAlign w:val="center"/>
          </w:tcPr>
          <w:p w:rsidR="00721622" w:rsidRDefault="009D6DC3">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5.71</w:t>
            </w:r>
            <w:r w:rsidR="002917A5">
              <w:rPr>
                <w:rFonts w:ascii="Times New Roman" w:eastAsiaTheme="minorEastAsia" w:hAnsi="Times New Roman" w:cs="Times New Roman" w:hint="eastAsia"/>
                <w:color w:val="000000"/>
                <w:sz w:val="21"/>
                <w:szCs w:val="21"/>
              </w:rPr>
              <w:t>%</w:t>
            </w:r>
          </w:p>
        </w:tc>
      </w:tr>
      <w:tr w:rsidR="00721622">
        <w:trPr>
          <w:trHeight w:val="454"/>
          <w:jc w:val="center"/>
        </w:trPr>
        <w:tc>
          <w:tcPr>
            <w:tcW w:w="652"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b/>
                <w:bCs/>
                <w:color w:val="000000"/>
                <w:sz w:val="21"/>
                <w:szCs w:val="21"/>
              </w:rPr>
              <w:t>验收监测依据</w:t>
            </w:r>
          </w:p>
        </w:tc>
        <w:tc>
          <w:tcPr>
            <w:tcW w:w="8272" w:type="dxa"/>
            <w:gridSpan w:val="6"/>
            <w:vAlign w:val="center"/>
          </w:tcPr>
          <w:p w:rsidR="00721622" w:rsidRDefault="002917A5">
            <w:pPr>
              <w:keepLines/>
              <w:numPr>
                <w:ilvl w:val="0"/>
                <w:numId w:val="2"/>
              </w:numPr>
              <w:tabs>
                <w:tab w:val="left" w:pos="554"/>
              </w:tabs>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《建设项目环境保护管理条例》（国务院第</w:t>
            </w:r>
            <w:r>
              <w:rPr>
                <w:rFonts w:ascii="Times New Roman" w:eastAsiaTheme="minorEastAsia" w:hAnsi="Times New Roman" w:cs="Times New Roman"/>
                <w:sz w:val="21"/>
                <w:szCs w:val="21"/>
              </w:rPr>
              <w:t>682</w:t>
            </w:r>
            <w:r>
              <w:rPr>
                <w:rFonts w:ascii="Times New Roman" w:eastAsiaTheme="minorEastAsia" w:hAnsi="Times New Roman" w:cs="Times New Roman"/>
                <w:sz w:val="21"/>
                <w:szCs w:val="21"/>
              </w:rPr>
              <w:t>号令，</w:t>
            </w:r>
            <w:r>
              <w:rPr>
                <w:rFonts w:ascii="Times New Roman" w:eastAsiaTheme="minorEastAsia" w:hAnsi="Times New Roman" w:cs="Times New Roman"/>
                <w:sz w:val="21"/>
                <w:szCs w:val="21"/>
              </w:rPr>
              <w:t>2017</w:t>
            </w:r>
            <w:r>
              <w:rPr>
                <w:rFonts w:ascii="Times New Roman" w:eastAsiaTheme="minorEastAsia" w:hAnsi="Times New Roman" w:cs="Times New Roman"/>
                <w:sz w:val="21"/>
                <w:szCs w:val="21"/>
              </w:rPr>
              <w:t>年</w:t>
            </w:r>
            <w:r>
              <w:rPr>
                <w:rFonts w:ascii="Times New Roman" w:eastAsiaTheme="minorEastAsia" w:hAnsi="Times New Roman" w:cs="Times New Roman"/>
                <w:sz w:val="21"/>
                <w:szCs w:val="21"/>
              </w:rPr>
              <w:t>10</w:t>
            </w:r>
            <w:r>
              <w:rPr>
                <w:rFonts w:ascii="Times New Roman" w:eastAsiaTheme="minorEastAsia" w:hAnsi="Times New Roman" w:cs="Times New Roman"/>
                <w:sz w:val="21"/>
                <w:szCs w:val="21"/>
              </w:rPr>
              <w:t>月</w:t>
            </w:r>
            <w:r>
              <w:rPr>
                <w:rFonts w:ascii="Times New Roman" w:eastAsiaTheme="minorEastAsia" w:hAnsi="Times New Roman" w:cs="Times New Roman"/>
                <w:sz w:val="21"/>
                <w:szCs w:val="21"/>
              </w:rPr>
              <w:t>1</w:t>
            </w:r>
            <w:r>
              <w:rPr>
                <w:rFonts w:ascii="Times New Roman" w:eastAsiaTheme="minorEastAsia" w:hAnsi="Times New Roman" w:cs="Times New Roman"/>
                <w:sz w:val="21"/>
                <w:szCs w:val="21"/>
              </w:rPr>
              <w:t>日）</w:t>
            </w:r>
          </w:p>
          <w:p w:rsidR="00721622" w:rsidRDefault="002917A5">
            <w:pPr>
              <w:keepLines/>
              <w:numPr>
                <w:ilvl w:val="0"/>
                <w:numId w:val="2"/>
              </w:numPr>
              <w:tabs>
                <w:tab w:val="left" w:pos="554"/>
              </w:tabs>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建设项目竣工环境保护验收技术指南污染影响类</w:t>
            </w:r>
            <w:r>
              <w:rPr>
                <w:rFonts w:ascii="Times New Roman" w:eastAsiaTheme="minorEastAsia" w:hAnsi="Times New Roman" w:cs="Times New Roman" w:hint="eastAsia"/>
                <w:sz w:val="21"/>
                <w:szCs w:val="21"/>
              </w:rPr>
              <w:t>》；</w:t>
            </w:r>
          </w:p>
          <w:p w:rsidR="00721622" w:rsidRDefault="002917A5">
            <w:pPr>
              <w:keepLines/>
              <w:numPr>
                <w:ilvl w:val="0"/>
                <w:numId w:val="2"/>
              </w:numPr>
              <w:tabs>
                <w:tab w:val="left" w:pos="554"/>
              </w:tabs>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《关于发布</w:t>
            </w:r>
            <w:r>
              <w:rPr>
                <w:rFonts w:ascii="Times New Roman" w:eastAsiaTheme="minorEastAsia" w:hAnsi="Times New Roman" w:cs="Times New Roman"/>
                <w:sz w:val="21"/>
                <w:szCs w:val="21"/>
              </w:rPr>
              <w:t>&lt;</w:t>
            </w:r>
            <w:r>
              <w:rPr>
                <w:rFonts w:ascii="Times New Roman" w:eastAsiaTheme="minorEastAsia" w:hAnsi="Times New Roman" w:cs="Times New Roman"/>
                <w:sz w:val="21"/>
                <w:szCs w:val="21"/>
              </w:rPr>
              <w:t>建设项目竣工环境保护验收暂行办法</w:t>
            </w:r>
            <w:r>
              <w:rPr>
                <w:rFonts w:ascii="Times New Roman" w:eastAsiaTheme="minorEastAsia" w:hAnsi="Times New Roman" w:cs="Times New Roman"/>
                <w:sz w:val="21"/>
                <w:szCs w:val="21"/>
              </w:rPr>
              <w:t>&gt;</w:t>
            </w:r>
            <w:r>
              <w:rPr>
                <w:rFonts w:ascii="Times New Roman" w:eastAsiaTheme="minorEastAsia" w:hAnsi="Times New Roman" w:cs="Times New Roman"/>
                <w:sz w:val="21"/>
                <w:szCs w:val="21"/>
              </w:rPr>
              <w:t>的公告》；</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《建设项目环境保护设施竣工验收监测技术要求</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试行</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》（环发【</w:t>
            </w:r>
            <w:r>
              <w:rPr>
                <w:rFonts w:ascii="Times New Roman" w:eastAsiaTheme="minorEastAsia" w:hAnsi="Times New Roman" w:cs="Times New Roman"/>
                <w:sz w:val="21"/>
                <w:szCs w:val="21"/>
              </w:rPr>
              <w:t>2000</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38</w:t>
            </w:r>
            <w:r>
              <w:rPr>
                <w:rFonts w:ascii="Times New Roman" w:eastAsiaTheme="minorEastAsia" w:hAnsi="Times New Roman" w:cs="Times New Roman"/>
                <w:sz w:val="21"/>
                <w:szCs w:val="21"/>
              </w:rPr>
              <w:t>号）；</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《排污单位自行监测技术指南总则》（</w:t>
            </w:r>
            <w:r>
              <w:rPr>
                <w:rFonts w:ascii="Times New Roman" w:eastAsiaTheme="minorEastAsia" w:hAnsi="Times New Roman" w:cs="Times New Roman"/>
                <w:sz w:val="21"/>
                <w:szCs w:val="21"/>
              </w:rPr>
              <w:t>HJ819-2017</w:t>
            </w:r>
            <w:r>
              <w:rPr>
                <w:rFonts w:ascii="Times New Roman" w:eastAsiaTheme="minorEastAsia" w:hAnsi="Times New Roman" w:cs="Times New Roman"/>
                <w:sz w:val="21"/>
                <w:szCs w:val="21"/>
              </w:rPr>
              <w:t>）；</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《地表水和污水监测技术规范》（</w:t>
            </w:r>
            <w:r>
              <w:rPr>
                <w:rFonts w:ascii="Times New Roman" w:eastAsiaTheme="minorEastAsia" w:hAnsi="Times New Roman" w:cs="Times New Roman"/>
                <w:sz w:val="21"/>
                <w:szCs w:val="21"/>
              </w:rPr>
              <w:t>HJ/T91-2002</w:t>
            </w:r>
            <w:r>
              <w:rPr>
                <w:rFonts w:ascii="Times New Roman" w:eastAsiaTheme="minorEastAsia" w:hAnsi="Times New Roman" w:cs="Times New Roman"/>
                <w:sz w:val="21"/>
                <w:szCs w:val="21"/>
              </w:rPr>
              <w:t>）；</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《水污染物排放总量监测技术规范》（</w:t>
            </w:r>
            <w:r>
              <w:rPr>
                <w:rFonts w:ascii="Times New Roman" w:eastAsiaTheme="minorEastAsia" w:hAnsi="Times New Roman" w:cs="Times New Roman"/>
                <w:sz w:val="21"/>
                <w:szCs w:val="21"/>
              </w:rPr>
              <w:t>HJ/T92-2002</w:t>
            </w:r>
            <w:r>
              <w:rPr>
                <w:rFonts w:ascii="Times New Roman" w:eastAsiaTheme="minorEastAsia" w:hAnsi="Times New Roman" w:cs="Times New Roman"/>
                <w:sz w:val="21"/>
                <w:szCs w:val="21"/>
              </w:rPr>
              <w:t>）；</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《固定污染源监测质量保证与质量控制技术规范</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HJ/T373-2007</w:t>
            </w:r>
            <w:r>
              <w:rPr>
                <w:rFonts w:ascii="Times New Roman" w:eastAsiaTheme="minorEastAsia" w:hAnsi="Times New Roman" w:cs="Times New Roman"/>
                <w:sz w:val="21"/>
                <w:szCs w:val="21"/>
              </w:rPr>
              <w:t>）；</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sz w:val="21"/>
                <w:szCs w:val="21"/>
              </w:rPr>
              <w:t>《固定源废气监测技术规范》（</w:t>
            </w:r>
            <w:r>
              <w:rPr>
                <w:rFonts w:ascii="Times New Roman" w:eastAsiaTheme="minorEastAsia" w:hAnsi="Times New Roman" w:cs="Times New Roman"/>
                <w:sz w:val="21"/>
                <w:szCs w:val="21"/>
              </w:rPr>
              <w:t>HJ/T397-2007</w:t>
            </w:r>
            <w:r>
              <w:rPr>
                <w:rFonts w:ascii="Times New Roman" w:eastAsiaTheme="minorEastAsia" w:hAnsi="Times New Roman" w:cs="Times New Roman"/>
                <w:sz w:val="21"/>
                <w:szCs w:val="21"/>
              </w:rPr>
              <w:t>）</w:t>
            </w:r>
            <w:r>
              <w:rPr>
                <w:rFonts w:ascii="Times New Roman" w:eastAsiaTheme="minorEastAsia" w:hAnsi="Times New Roman" w:cs="Times New Roman" w:hint="eastAsia"/>
                <w:sz w:val="21"/>
                <w:szCs w:val="21"/>
              </w:rPr>
              <w:t>；</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pacing w:val="-8"/>
                <w:sz w:val="21"/>
                <w:szCs w:val="21"/>
              </w:rPr>
            </w:pPr>
            <w:r>
              <w:rPr>
                <w:rFonts w:ascii="Times New Roman" w:eastAsiaTheme="minorEastAsia" w:hAnsi="Times New Roman" w:cs="Times New Roman" w:hint="eastAsia"/>
                <w:spacing w:val="-8"/>
                <w:sz w:val="21"/>
                <w:szCs w:val="21"/>
              </w:rPr>
              <w:t>《关于印发建设项目竣工环境保护验收现场检查及审查要点的通知》（环办【</w:t>
            </w:r>
            <w:r>
              <w:rPr>
                <w:rFonts w:ascii="Times New Roman" w:eastAsiaTheme="minorEastAsia" w:hAnsi="Times New Roman" w:cs="Times New Roman" w:hint="eastAsia"/>
                <w:spacing w:val="-8"/>
                <w:sz w:val="21"/>
                <w:szCs w:val="21"/>
              </w:rPr>
              <w:t>2015</w:t>
            </w:r>
            <w:r>
              <w:rPr>
                <w:rFonts w:ascii="Times New Roman" w:eastAsiaTheme="minorEastAsia" w:hAnsi="Times New Roman" w:cs="Times New Roman" w:hint="eastAsia"/>
                <w:spacing w:val="-8"/>
                <w:sz w:val="21"/>
                <w:szCs w:val="21"/>
              </w:rPr>
              <w:t>】</w:t>
            </w:r>
            <w:r>
              <w:rPr>
                <w:rFonts w:ascii="Times New Roman" w:eastAsiaTheme="minorEastAsia" w:hAnsi="Times New Roman" w:cs="Times New Roman" w:hint="eastAsia"/>
                <w:spacing w:val="-8"/>
                <w:sz w:val="21"/>
                <w:szCs w:val="21"/>
              </w:rPr>
              <w:t>113</w:t>
            </w:r>
            <w:r>
              <w:rPr>
                <w:rFonts w:ascii="Times New Roman" w:eastAsiaTheme="minorEastAsia" w:hAnsi="Times New Roman" w:cs="Times New Roman" w:hint="eastAsia"/>
                <w:spacing w:val="-8"/>
                <w:sz w:val="21"/>
                <w:szCs w:val="21"/>
              </w:rPr>
              <w:t>号）；</w:t>
            </w:r>
          </w:p>
          <w:p w:rsidR="00721622" w:rsidRDefault="002917A5">
            <w:pPr>
              <w:keepLines/>
              <w:numPr>
                <w:ilvl w:val="0"/>
                <w:numId w:val="2"/>
              </w:numPr>
              <w:adjustRightInd/>
              <w:snapToGrid/>
              <w:spacing w:after="0" w:line="360" w:lineRule="auto"/>
              <w:ind w:firstLine="0"/>
              <w:rPr>
                <w:rFonts w:ascii="Times New Roman" w:eastAsiaTheme="minorEastAsia" w:hAnsi="Times New Roman" w:cs="Times New Roman"/>
                <w:sz w:val="21"/>
                <w:szCs w:val="21"/>
              </w:rPr>
            </w:pPr>
            <w:r>
              <w:rPr>
                <w:rFonts w:ascii="Times New Roman" w:eastAsiaTheme="minorEastAsia" w:hAnsi="Times New Roman" w:cs="Times New Roman" w:hint="eastAsia"/>
                <w:color w:val="000000"/>
                <w:sz w:val="21"/>
                <w:szCs w:val="21"/>
              </w:rPr>
              <w:t>浙江清雨环保工程技术有限公司</w:t>
            </w:r>
            <w:r>
              <w:rPr>
                <w:rFonts w:ascii="Times New Roman" w:eastAsiaTheme="minorEastAsia" w:hAnsi="Times New Roman" w:cs="Times New Roman" w:hint="eastAsia"/>
                <w:sz w:val="21"/>
                <w:szCs w:val="21"/>
              </w:rPr>
              <w:t>《</w:t>
            </w:r>
            <w:r w:rsidR="00CD6E84">
              <w:rPr>
                <w:rFonts w:ascii="Times New Roman" w:eastAsiaTheme="minorEastAsia" w:hAnsi="Times New Roman" w:cs="Times New Roman" w:hint="eastAsia"/>
                <w:sz w:val="21"/>
                <w:szCs w:val="21"/>
              </w:rPr>
              <w:t>湖州高强新材料有限公司年产</w:t>
            </w:r>
            <w:r w:rsidR="00CD6E84">
              <w:rPr>
                <w:rFonts w:ascii="Times New Roman" w:eastAsiaTheme="minorEastAsia" w:hAnsi="Times New Roman" w:cs="Times New Roman" w:hint="eastAsia"/>
                <w:sz w:val="21"/>
                <w:szCs w:val="21"/>
              </w:rPr>
              <w:t>60</w:t>
            </w:r>
            <w:r w:rsidR="00CD6E84">
              <w:rPr>
                <w:rFonts w:ascii="Times New Roman" w:eastAsiaTheme="minorEastAsia" w:hAnsi="Times New Roman" w:cs="Times New Roman" w:hint="eastAsia"/>
                <w:sz w:val="21"/>
                <w:szCs w:val="21"/>
              </w:rPr>
              <w:t>万吨新型活性增强剂技改项目</w:t>
            </w:r>
            <w:r>
              <w:rPr>
                <w:rFonts w:ascii="Times New Roman" w:eastAsiaTheme="minorEastAsia" w:hAnsi="Times New Roman" w:cs="Times New Roman" w:hint="eastAsia"/>
                <w:sz w:val="21"/>
                <w:szCs w:val="21"/>
              </w:rPr>
              <w:t>环境影响报告表》；</w:t>
            </w:r>
          </w:p>
          <w:p w:rsidR="00721622" w:rsidRDefault="002917A5" w:rsidP="00A02065">
            <w:pPr>
              <w:keepLines/>
              <w:numPr>
                <w:ilvl w:val="0"/>
                <w:numId w:val="2"/>
              </w:numPr>
              <w:adjustRightInd/>
              <w:snapToGrid/>
              <w:spacing w:after="0" w:line="360" w:lineRule="auto"/>
              <w:ind w:firstLine="0"/>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湖浔环建</w:t>
            </w:r>
            <w:r>
              <w:rPr>
                <w:rFonts w:ascii="Times New Roman" w:eastAsiaTheme="minorEastAsia" w:hAnsi="Times New Roman" w:cs="Times New Roman" w:hint="eastAsia"/>
                <w:color w:val="000000"/>
                <w:sz w:val="21"/>
                <w:szCs w:val="21"/>
              </w:rPr>
              <w:t>[2021]</w:t>
            </w:r>
            <w:r w:rsidR="00A02065">
              <w:rPr>
                <w:rFonts w:ascii="Times New Roman" w:eastAsiaTheme="minorEastAsia" w:hAnsi="Times New Roman" w:cs="Times New Roman" w:hint="eastAsia"/>
                <w:color w:val="000000"/>
                <w:sz w:val="21"/>
                <w:szCs w:val="21"/>
              </w:rPr>
              <w:t>41</w:t>
            </w:r>
            <w:r>
              <w:rPr>
                <w:rFonts w:ascii="Times New Roman" w:eastAsiaTheme="minorEastAsia" w:hAnsi="Times New Roman" w:cs="Times New Roman" w:hint="eastAsia"/>
                <w:color w:val="000000"/>
                <w:sz w:val="21"/>
                <w:szCs w:val="21"/>
              </w:rPr>
              <w:t>号</w:t>
            </w:r>
            <w:r>
              <w:rPr>
                <w:rFonts w:ascii="Times New Roman" w:eastAsiaTheme="minorEastAsia" w:hAnsi="Times New Roman" w:cs="Times New Roman" w:hint="eastAsia"/>
                <w:sz w:val="21"/>
                <w:szCs w:val="21"/>
              </w:rPr>
              <w:t>《关于</w:t>
            </w:r>
            <w:r w:rsidR="00CD6E84">
              <w:rPr>
                <w:rFonts w:ascii="Times New Roman" w:eastAsiaTheme="minorEastAsia" w:hAnsi="Times New Roman" w:cs="Times New Roman" w:hint="eastAsia"/>
                <w:sz w:val="21"/>
                <w:szCs w:val="21"/>
              </w:rPr>
              <w:t>湖州高强新材料有限公司年产</w:t>
            </w:r>
            <w:r w:rsidR="00CD6E84">
              <w:rPr>
                <w:rFonts w:ascii="Times New Roman" w:eastAsiaTheme="minorEastAsia" w:hAnsi="Times New Roman" w:cs="Times New Roman" w:hint="eastAsia"/>
                <w:sz w:val="21"/>
                <w:szCs w:val="21"/>
              </w:rPr>
              <w:t>60</w:t>
            </w:r>
            <w:r w:rsidR="00CD6E84">
              <w:rPr>
                <w:rFonts w:ascii="Times New Roman" w:eastAsiaTheme="minorEastAsia" w:hAnsi="Times New Roman" w:cs="Times New Roman" w:hint="eastAsia"/>
                <w:sz w:val="21"/>
                <w:szCs w:val="21"/>
              </w:rPr>
              <w:t>万吨新型活性增强剂技改项目</w:t>
            </w:r>
            <w:r>
              <w:rPr>
                <w:rFonts w:ascii="Times New Roman" w:eastAsiaTheme="minorEastAsia" w:hAnsi="Times New Roman" w:cs="Times New Roman" w:hint="eastAsia"/>
                <w:sz w:val="21"/>
                <w:szCs w:val="21"/>
              </w:rPr>
              <w:t>环境影响报告表的审查意见》。</w:t>
            </w:r>
          </w:p>
        </w:tc>
      </w:tr>
      <w:tr w:rsidR="00721622">
        <w:trPr>
          <w:trHeight w:val="13722"/>
          <w:jc w:val="center"/>
        </w:trPr>
        <w:tc>
          <w:tcPr>
            <w:tcW w:w="652"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4"/>
                <w:szCs w:val="24"/>
              </w:rPr>
            </w:pPr>
            <w:r>
              <w:rPr>
                <w:rFonts w:ascii="Times New Roman" w:eastAsiaTheme="minorEastAsia" w:hAnsi="Times New Roman" w:cs="Times New Roman"/>
                <w:b/>
                <w:bCs/>
                <w:color w:val="000000"/>
                <w:sz w:val="21"/>
                <w:szCs w:val="21"/>
              </w:rPr>
              <w:lastRenderedPageBreak/>
              <w:t>验收监测评价标准、标号、级别、限值</w:t>
            </w:r>
          </w:p>
        </w:tc>
        <w:tc>
          <w:tcPr>
            <w:tcW w:w="8272" w:type="dxa"/>
            <w:gridSpan w:val="6"/>
          </w:tcPr>
          <w:p w:rsidR="00721622" w:rsidRDefault="002917A5">
            <w:pPr>
              <w:keepLines/>
              <w:numPr>
                <w:ilvl w:val="0"/>
                <w:numId w:val="3"/>
              </w:numPr>
              <w:adjustRightInd/>
              <w:snapToGrid/>
              <w:spacing w:after="0" w:line="360" w:lineRule="auto"/>
              <w:rPr>
                <w:rFonts w:ascii="Times New Roman" w:eastAsiaTheme="minorEastAsia" w:hAnsi="Times New Roman" w:cs="Times New Roman"/>
                <w:b/>
                <w:bCs/>
                <w:color w:val="000000"/>
                <w:sz w:val="24"/>
                <w:szCs w:val="24"/>
              </w:rPr>
            </w:pPr>
            <w:r>
              <w:rPr>
                <w:rFonts w:ascii="Times New Roman" w:eastAsiaTheme="minorEastAsia" w:hAnsi="Times New Roman" w:cs="Times New Roman"/>
                <w:b/>
                <w:bCs/>
                <w:color w:val="000000"/>
                <w:sz w:val="24"/>
                <w:szCs w:val="24"/>
              </w:rPr>
              <w:t>废水验收标准：</w:t>
            </w:r>
          </w:p>
          <w:p w:rsidR="00721622" w:rsidRDefault="002917A5">
            <w:pPr>
              <w:keepLines/>
              <w:adjustRightInd/>
              <w:snapToGrid/>
              <w:spacing w:after="0" w:line="360" w:lineRule="auto"/>
              <w:ind w:firstLineChars="200" w:firstLine="480"/>
              <w:jc w:val="both"/>
              <w:rPr>
                <w:rFonts w:ascii="Times New Roman" w:eastAsiaTheme="minorEastAsia" w:hAnsi="Times New Roman" w:cs="Times New Roman"/>
                <w:sz w:val="24"/>
                <w:szCs w:val="24"/>
              </w:rPr>
            </w:pPr>
            <w:bookmarkStart w:id="0" w:name="_Toc32533"/>
            <w:r>
              <w:rPr>
                <w:rFonts w:ascii="Times New Roman" w:eastAsiaTheme="minorEastAsia" w:hAnsi="Times New Roman" w:cs="Times New Roman" w:hint="eastAsia"/>
                <w:bCs/>
                <w:sz w:val="24"/>
                <w:szCs w:val="24"/>
              </w:rPr>
              <w:t>项目仅排放生活污水，经预处理后纳管至</w:t>
            </w:r>
            <w:r w:rsidR="00A02065">
              <w:rPr>
                <w:rFonts w:ascii="Times New Roman" w:eastAsiaTheme="minorEastAsia" w:hAnsi="Times New Roman" w:cs="Times New Roman" w:hint="eastAsia"/>
                <w:sz w:val="24"/>
                <w:szCs w:val="24"/>
              </w:rPr>
              <w:t>湖州南浔城投</w:t>
            </w:r>
            <w:r w:rsidR="0028512B">
              <w:rPr>
                <w:rFonts w:ascii="Times New Roman" w:eastAsiaTheme="minorEastAsia" w:hAnsi="Times New Roman" w:cs="Times New Roman" w:hint="eastAsia"/>
                <w:sz w:val="24"/>
                <w:szCs w:val="24"/>
              </w:rPr>
              <w:t>千金污水处理</w:t>
            </w:r>
            <w:r w:rsidR="002A25E5">
              <w:rPr>
                <w:rFonts w:ascii="Times New Roman" w:eastAsiaTheme="minorEastAsia" w:hAnsi="Times New Roman" w:cs="Times New Roman" w:hint="eastAsia"/>
                <w:sz w:val="24"/>
                <w:szCs w:val="24"/>
              </w:rPr>
              <w:t>有限公司</w:t>
            </w:r>
            <w:r>
              <w:rPr>
                <w:rFonts w:ascii="Times New Roman" w:eastAsiaTheme="minorEastAsia" w:hAnsi="Times New Roman" w:cs="Times New Roman" w:hint="eastAsia"/>
                <w:bCs/>
                <w:sz w:val="24"/>
                <w:szCs w:val="24"/>
              </w:rPr>
              <w:t>，纳管执行</w:t>
            </w:r>
            <w:r>
              <w:rPr>
                <w:rFonts w:ascii="Times New Roman" w:eastAsiaTheme="minorEastAsia" w:hAnsi="Times New Roman" w:cs="Times New Roman"/>
                <w:bCs/>
                <w:sz w:val="24"/>
                <w:szCs w:val="24"/>
              </w:rPr>
              <w:t>《污水综合排放标准》</w:t>
            </w:r>
            <w:r>
              <w:rPr>
                <w:rFonts w:ascii="Times New Roman" w:eastAsiaTheme="minorEastAsia" w:hAnsi="Times New Roman" w:cs="Times New Roman" w:hint="eastAsia"/>
                <w:bCs/>
                <w:sz w:val="24"/>
                <w:szCs w:val="24"/>
              </w:rPr>
              <w:t>（</w:t>
            </w:r>
            <w:r>
              <w:rPr>
                <w:rFonts w:ascii="Times New Roman" w:eastAsiaTheme="minorEastAsia" w:hAnsi="Times New Roman" w:cs="Times New Roman"/>
                <w:bCs/>
                <w:sz w:val="24"/>
                <w:szCs w:val="24"/>
              </w:rPr>
              <w:t>GB8978-1996</w:t>
            </w:r>
            <w:r>
              <w:rPr>
                <w:rFonts w:ascii="Times New Roman" w:eastAsiaTheme="minorEastAsia" w:hAnsi="Times New Roman" w:cs="Times New Roman" w:hint="eastAsia"/>
                <w:bCs/>
                <w:sz w:val="24"/>
                <w:szCs w:val="24"/>
              </w:rPr>
              <w:t>）</w:t>
            </w:r>
            <w:r>
              <w:rPr>
                <w:rFonts w:ascii="Times New Roman" w:eastAsiaTheme="minorEastAsia" w:hAnsi="Times New Roman" w:cs="Times New Roman"/>
                <w:bCs/>
                <w:sz w:val="24"/>
                <w:szCs w:val="24"/>
              </w:rPr>
              <w:t>三级标准，</w:t>
            </w:r>
            <w:r>
              <w:rPr>
                <w:rFonts w:ascii="Times New Roman" w:eastAsiaTheme="minorEastAsia" w:hAnsi="Times New Roman" w:cs="Times New Roman" w:hint="eastAsia"/>
                <w:bCs/>
                <w:sz w:val="24"/>
                <w:szCs w:val="24"/>
              </w:rPr>
              <w:t>NH</w:t>
            </w:r>
            <w:r>
              <w:rPr>
                <w:rFonts w:ascii="Times New Roman" w:eastAsiaTheme="minorEastAsia" w:hAnsi="Times New Roman" w:cs="Times New Roman" w:hint="eastAsia"/>
                <w:bCs/>
                <w:sz w:val="24"/>
                <w:szCs w:val="24"/>
                <w:vertAlign w:val="subscript"/>
              </w:rPr>
              <w:t>3</w:t>
            </w:r>
            <w:r>
              <w:rPr>
                <w:rFonts w:ascii="Times New Roman" w:eastAsiaTheme="minorEastAsia" w:hAnsi="Times New Roman" w:cs="Times New Roman" w:hint="eastAsia"/>
                <w:bCs/>
                <w:sz w:val="24"/>
                <w:szCs w:val="24"/>
              </w:rPr>
              <w:t>-N</w:t>
            </w:r>
            <w:r>
              <w:rPr>
                <w:rFonts w:ascii="Times New Roman" w:eastAsiaTheme="minorEastAsia" w:hAnsi="Times New Roman" w:cs="Times New Roman" w:hint="eastAsia"/>
                <w:bCs/>
                <w:sz w:val="24"/>
                <w:szCs w:val="24"/>
              </w:rPr>
              <w:t>、总磷执行《工业企业废水氮、磷污染物间接排放限值》（</w:t>
            </w:r>
            <w:r>
              <w:rPr>
                <w:rFonts w:ascii="Times New Roman" w:eastAsiaTheme="minorEastAsia" w:hAnsi="Times New Roman" w:cs="Times New Roman" w:hint="eastAsia"/>
                <w:bCs/>
                <w:sz w:val="24"/>
                <w:szCs w:val="24"/>
              </w:rPr>
              <w:t>DB33/887-2013</w:t>
            </w:r>
            <w:r>
              <w:rPr>
                <w:rFonts w:ascii="Times New Roman" w:eastAsiaTheme="minorEastAsia" w:hAnsi="Times New Roman" w:cs="Times New Roman" w:hint="eastAsia"/>
                <w:bCs/>
                <w:sz w:val="24"/>
                <w:szCs w:val="24"/>
              </w:rPr>
              <w:t>）中“其他企业”标准</w:t>
            </w:r>
            <w:r>
              <w:rPr>
                <w:rFonts w:ascii="Times New Roman" w:eastAsiaTheme="minorEastAsia" w:hAnsi="Times New Roman" w:cs="Times New Roman" w:hint="eastAsia"/>
                <w:sz w:val="24"/>
                <w:szCs w:val="24"/>
              </w:rPr>
              <w:t>，具体见表</w:t>
            </w:r>
            <w:r>
              <w:rPr>
                <w:rFonts w:ascii="Times New Roman" w:eastAsiaTheme="minorEastAsia" w:hAnsi="Times New Roman" w:cs="Times New Roman" w:hint="eastAsia"/>
                <w:sz w:val="24"/>
                <w:szCs w:val="24"/>
              </w:rPr>
              <w:t>1-1</w:t>
            </w:r>
            <w:r>
              <w:rPr>
                <w:rFonts w:ascii="Times New Roman" w:eastAsiaTheme="minorEastAsia" w:hAnsi="Times New Roman" w:cs="Times New Roman" w:hint="eastAsia"/>
                <w:sz w:val="24"/>
                <w:szCs w:val="24"/>
              </w:rPr>
              <w:t>。</w:t>
            </w:r>
          </w:p>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 xml:space="preserve">1-1  </w:t>
            </w:r>
            <w:r>
              <w:rPr>
                <w:rFonts w:ascii="Times New Roman" w:eastAsiaTheme="minorEastAsia" w:hAnsi="Times New Roman" w:cs="Times New Roman"/>
                <w:b/>
                <w:bCs/>
                <w:sz w:val="21"/>
                <w:szCs w:val="21"/>
              </w:rPr>
              <w:t>废水排放标准一览表</w:t>
            </w:r>
            <w:bookmarkEnd w:id="0"/>
          </w:p>
          <w:tbl>
            <w:tblPr>
              <w:tblStyle w:val="ac"/>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6"/>
              <w:gridCol w:w="1792"/>
              <w:gridCol w:w="1802"/>
              <w:gridCol w:w="2028"/>
              <w:gridCol w:w="1589"/>
            </w:tblGrid>
            <w:tr w:rsidR="00721622">
              <w:trPr>
                <w:trHeight w:val="454"/>
                <w:jc w:val="center"/>
              </w:trPr>
              <w:tc>
                <w:tcPr>
                  <w:tcW w:w="726" w:type="dxa"/>
                  <w:vAlign w:val="center"/>
                </w:tcPr>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种类</w:t>
                  </w: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污染物</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验收标准限值</w:t>
                  </w:r>
                </w:p>
              </w:tc>
              <w:tc>
                <w:tcPr>
                  <w:tcW w:w="2028" w:type="dxa"/>
                  <w:vAlign w:val="center"/>
                </w:tcPr>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验收监测评价标准</w:t>
                  </w:r>
                </w:p>
              </w:tc>
              <w:tc>
                <w:tcPr>
                  <w:tcW w:w="1589" w:type="dxa"/>
                  <w:vAlign w:val="center"/>
                </w:tcPr>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环境质量标准</w:t>
                  </w:r>
                </w:p>
              </w:tc>
            </w:tr>
            <w:tr w:rsidR="00721622">
              <w:trPr>
                <w:trHeight w:val="454"/>
                <w:jc w:val="center"/>
              </w:trPr>
              <w:tc>
                <w:tcPr>
                  <w:tcW w:w="726" w:type="dxa"/>
                  <w:vMerge w:val="restart"/>
                  <w:vAlign w:val="center"/>
                </w:tcPr>
                <w:p w:rsidR="00721622" w:rsidRDefault="002917A5">
                  <w:pPr>
                    <w:keepLines/>
                    <w:tabs>
                      <w:tab w:val="left" w:pos="2760"/>
                    </w:tab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生活污水</w:t>
                  </w: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pH</w:t>
                  </w:r>
                  <w:r>
                    <w:rPr>
                      <w:rFonts w:ascii="Times New Roman" w:eastAsiaTheme="minorEastAsia" w:hAnsi="Times New Roman" w:cs="Times New Roman"/>
                      <w:bCs/>
                      <w:sz w:val="21"/>
                      <w:szCs w:val="21"/>
                    </w:rPr>
                    <w:t>值（无量纲）</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6</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9</w:t>
                  </w:r>
                </w:p>
              </w:tc>
              <w:tc>
                <w:tcPr>
                  <w:tcW w:w="2028" w:type="dxa"/>
                  <w:vMerge w:val="restart"/>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《污水综合排放标准》</w:t>
                  </w:r>
                  <w:r>
                    <w:rPr>
                      <w:rFonts w:ascii="Times New Roman" w:eastAsiaTheme="minorEastAsia" w:hAnsi="Times New Roman" w:cs="Times New Roman" w:hint="eastAsia"/>
                      <w:bCs/>
                      <w:sz w:val="21"/>
                      <w:szCs w:val="21"/>
                    </w:rPr>
                    <w:t>（</w:t>
                  </w:r>
                  <w:r>
                    <w:rPr>
                      <w:rFonts w:ascii="Times New Roman" w:eastAsiaTheme="minorEastAsia" w:hAnsi="Times New Roman" w:cs="Times New Roman"/>
                      <w:bCs/>
                      <w:sz w:val="21"/>
                      <w:szCs w:val="21"/>
                    </w:rPr>
                    <w:t>GB8978-1996</w:t>
                  </w:r>
                  <w:r>
                    <w:rPr>
                      <w:rFonts w:ascii="Times New Roman" w:eastAsiaTheme="minorEastAsia" w:hAnsi="Times New Roman" w:cs="Times New Roman" w:hint="eastAsia"/>
                      <w:bCs/>
                      <w:sz w:val="21"/>
                      <w:szCs w:val="21"/>
                    </w:rPr>
                    <w:t>）</w:t>
                  </w:r>
                  <w:r>
                    <w:rPr>
                      <w:rFonts w:ascii="Times New Roman" w:eastAsiaTheme="minorEastAsia" w:hAnsi="Times New Roman" w:cs="Times New Roman"/>
                      <w:bCs/>
                      <w:sz w:val="21"/>
                      <w:szCs w:val="21"/>
                    </w:rPr>
                    <w:t>三级标准</w:t>
                  </w:r>
                </w:p>
              </w:tc>
              <w:tc>
                <w:tcPr>
                  <w:tcW w:w="1589" w:type="dxa"/>
                  <w:vMerge w:val="restart"/>
                  <w:vAlign w:val="center"/>
                </w:tcPr>
                <w:p w:rsidR="00721622" w:rsidRDefault="002917A5">
                  <w:pPr>
                    <w:keepLines/>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《地表水环境质量标准》</w:t>
                  </w:r>
                  <w:r>
                    <w:rPr>
                      <w:rFonts w:ascii="Times New Roman" w:eastAsiaTheme="minorEastAsia" w:hAnsi="Times New Roman" w:cs="Times New Roman" w:hint="eastAsia"/>
                      <w:spacing w:val="-16"/>
                      <w:sz w:val="21"/>
                      <w:szCs w:val="21"/>
                    </w:rPr>
                    <w:t>（</w:t>
                  </w:r>
                  <w:r>
                    <w:rPr>
                      <w:rFonts w:ascii="Times New Roman" w:eastAsiaTheme="minorEastAsia" w:hAnsi="Times New Roman" w:cs="Times New Roman"/>
                      <w:spacing w:val="-16"/>
                      <w:sz w:val="21"/>
                      <w:szCs w:val="21"/>
                    </w:rPr>
                    <w:t>GB3838-2002</w:t>
                  </w:r>
                  <w:r>
                    <w:rPr>
                      <w:rFonts w:ascii="Times New Roman" w:eastAsiaTheme="minorEastAsia" w:hAnsi="Times New Roman" w:cs="Times New Roman" w:hint="eastAsia"/>
                      <w:spacing w:val="-16"/>
                      <w:sz w:val="21"/>
                      <w:szCs w:val="21"/>
                    </w:rPr>
                    <w:t>）</w:t>
                  </w:r>
                  <w:r>
                    <w:rPr>
                      <w:rFonts w:ascii="Times New Roman" w:eastAsiaTheme="minorEastAsia" w:hAnsi="Times New Roman" w:cs="Times New Roman"/>
                      <w:sz w:val="21"/>
                      <w:szCs w:val="21"/>
                    </w:rPr>
                    <w:t>中的</w:t>
                  </w:r>
                  <w:r>
                    <w:rPr>
                      <w:rFonts w:ascii="宋体" w:eastAsia="宋体" w:hAnsi="宋体" w:cs="宋体" w:hint="eastAsia"/>
                      <w:sz w:val="21"/>
                      <w:szCs w:val="21"/>
                    </w:rPr>
                    <w:t>Ⅲ</w:t>
                  </w:r>
                  <w:r>
                    <w:rPr>
                      <w:rFonts w:ascii="Times New Roman" w:eastAsiaTheme="minorEastAsia" w:hAnsi="Times New Roman" w:cs="Times New Roman"/>
                      <w:sz w:val="21"/>
                      <w:szCs w:val="21"/>
                    </w:rPr>
                    <w:t>类标准</w:t>
                  </w: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CODcr</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≤500mg/L</w:t>
                  </w:r>
                </w:p>
              </w:tc>
              <w:tc>
                <w:tcPr>
                  <w:tcW w:w="2028"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BOD</w:t>
                  </w:r>
                  <w:r>
                    <w:rPr>
                      <w:rFonts w:ascii="Times New Roman" w:eastAsiaTheme="minorEastAsia" w:hAnsi="Times New Roman" w:cs="Times New Roman"/>
                      <w:sz w:val="21"/>
                      <w:szCs w:val="21"/>
                      <w:vertAlign w:val="subscript"/>
                    </w:rPr>
                    <w:t>5</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≤300mg/L</w:t>
                  </w:r>
                </w:p>
              </w:tc>
              <w:tc>
                <w:tcPr>
                  <w:tcW w:w="2028"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SS</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≤400mg/L</w:t>
                  </w:r>
                </w:p>
              </w:tc>
              <w:tc>
                <w:tcPr>
                  <w:tcW w:w="2028"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石油类</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≤20mg/L</w:t>
                  </w:r>
                </w:p>
              </w:tc>
              <w:tc>
                <w:tcPr>
                  <w:tcW w:w="2028"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氨氮</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≤35mg/L</w:t>
                  </w:r>
                </w:p>
              </w:tc>
              <w:tc>
                <w:tcPr>
                  <w:tcW w:w="2028" w:type="dxa"/>
                  <w:vMerge w:val="restart"/>
                  <w:vAlign w:val="center"/>
                </w:tcPr>
                <w:p w:rsidR="00721622" w:rsidRDefault="002917A5">
                  <w:pPr>
                    <w:keepLine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《工业企业废水氮、磷污染物间接排放限值》</w:t>
                  </w:r>
                  <w:r>
                    <w:rPr>
                      <w:rFonts w:ascii="Times New Roman" w:eastAsiaTheme="minorEastAsia" w:hAnsi="Times New Roman" w:cs="Times New Roman" w:hint="eastAsia"/>
                      <w:bCs/>
                      <w:sz w:val="21"/>
                      <w:szCs w:val="21"/>
                    </w:rPr>
                    <w:t>（</w:t>
                  </w:r>
                  <w:r>
                    <w:rPr>
                      <w:rFonts w:ascii="Times New Roman" w:eastAsiaTheme="minorEastAsia" w:hAnsi="Times New Roman" w:cs="Times New Roman"/>
                      <w:bCs/>
                      <w:sz w:val="21"/>
                      <w:szCs w:val="21"/>
                    </w:rPr>
                    <w:t>DB33/887-2013</w:t>
                  </w:r>
                  <w:r>
                    <w:rPr>
                      <w:rFonts w:ascii="Times New Roman" w:eastAsiaTheme="minorEastAsia" w:hAnsi="Times New Roman" w:cs="Times New Roman" w:hint="eastAsia"/>
                      <w:bCs/>
                      <w:sz w:val="21"/>
                      <w:szCs w:val="21"/>
                    </w:rPr>
                    <w:t>）</w:t>
                  </w: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r w:rsidR="00721622">
              <w:trPr>
                <w:trHeight w:val="454"/>
                <w:jc w:val="center"/>
              </w:trPr>
              <w:tc>
                <w:tcPr>
                  <w:tcW w:w="726" w:type="dxa"/>
                  <w:vMerge/>
                  <w:vAlign w:val="center"/>
                </w:tcPr>
                <w:p w:rsidR="00721622" w:rsidRDefault="00721622">
                  <w:pPr>
                    <w:keepLines/>
                    <w:adjustRightInd/>
                    <w:snapToGrid/>
                    <w:spacing w:after="0"/>
                    <w:jc w:val="center"/>
                    <w:rPr>
                      <w:rFonts w:ascii="Times New Roman" w:eastAsiaTheme="minorEastAsia" w:hAnsi="Times New Roman" w:cs="Times New Roman"/>
                      <w:b/>
                      <w:sz w:val="21"/>
                      <w:szCs w:val="21"/>
                    </w:rPr>
                  </w:pPr>
                </w:p>
              </w:tc>
              <w:tc>
                <w:tcPr>
                  <w:tcW w:w="179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hint="eastAsia"/>
                      <w:bCs/>
                      <w:sz w:val="21"/>
                      <w:szCs w:val="21"/>
                    </w:rPr>
                    <w:t>总磷</w:t>
                  </w:r>
                </w:p>
              </w:tc>
              <w:tc>
                <w:tcPr>
                  <w:tcW w:w="1802" w:type="dxa"/>
                  <w:vAlign w:val="center"/>
                </w:tcPr>
                <w:p w:rsidR="00721622" w:rsidRDefault="002917A5">
                  <w:pPr>
                    <w:keepLines/>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Cs/>
                      <w:sz w:val="21"/>
                      <w:szCs w:val="21"/>
                    </w:rPr>
                    <w:t>≤</w:t>
                  </w:r>
                  <w:r>
                    <w:rPr>
                      <w:rFonts w:ascii="Times New Roman" w:eastAsiaTheme="minorEastAsia" w:hAnsi="Times New Roman" w:cs="Times New Roman" w:hint="eastAsia"/>
                      <w:bCs/>
                      <w:sz w:val="21"/>
                      <w:szCs w:val="21"/>
                    </w:rPr>
                    <w:t>8</w:t>
                  </w:r>
                  <w:r>
                    <w:rPr>
                      <w:rFonts w:ascii="Times New Roman" w:eastAsiaTheme="minorEastAsia" w:hAnsi="Times New Roman" w:cs="Times New Roman"/>
                      <w:bCs/>
                      <w:sz w:val="21"/>
                      <w:szCs w:val="21"/>
                    </w:rPr>
                    <w:t>mg/L</w:t>
                  </w:r>
                </w:p>
              </w:tc>
              <w:tc>
                <w:tcPr>
                  <w:tcW w:w="2028" w:type="dxa"/>
                  <w:vMerge/>
                  <w:vAlign w:val="center"/>
                </w:tcPr>
                <w:p w:rsidR="00721622" w:rsidRDefault="00721622">
                  <w:pPr>
                    <w:keepLines/>
                    <w:adjustRightInd/>
                    <w:snapToGrid/>
                    <w:spacing w:after="0"/>
                    <w:jc w:val="center"/>
                    <w:rPr>
                      <w:rFonts w:ascii="Times New Roman" w:eastAsiaTheme="minorEastAsia" w:hAnsi="Times New Roman" w:cs="Times New Roman"/>
                      <w:bCs/>
                      <w:sz w:val="21"/>
                      <w:szCs w:val="21"/>
                    </w:rPr>
                  </w:pPr>
                </w:p>
              </w:tc>
              <w:tc>
                <w:tcPr>
                  <w:tcW w:w="1589" w:type="dxa"/>
                  <w:vMerge/>
                  <w:vAlign w:val="center"/>
                </w:tcPr>
                <w:p w:rsidR="00721622" w:rsidRDefault="00721622">
                  <w:pPr>
                    <w:keepLines/>
                    <w:adjustRightInd/>
                    <w:snapToGrid/>
                    <w:spacing w:after="0"/>
                    <w:jc w:val="center"/>
                    <w:rPr>
                      <w:rFonts w:ascii="Times New Roman" w:eastAsiaTheme="minorEastAsia" w:hAnsi="Times New Roman" w:cs="Times New Roman"/>
                      <w:b/>
                      <w:sz w:val="24"/>
                      <w:szCs w:val="24"/>
                    </w:rPr>
                  </w:pPr>
                </w:p>
              </w:tc>
            </w:tr>
          </w:tbl>
          <w:p w:rsidR="00721622" w:rsidRDefault="00721622">
            <w:pPr>
              <w:keepLines/>
              <w:adjustRightInd/>
              <w:snapToGrid/>
              <w:spacing w:after="0"/>
              <w:rPr>
                <w:rFonts w:ascii="Times New Roman" w:eastAsiaTheme="minorEastAsia" w:hAnsi="Times New Roman" w:cs="Times New Roman"/>
                <w:color w:val="000000"/>
                <w:sz w:val="24"/>
                <w:szCs w:val="24"/>
              </w:rPr>
            </w:pPr>
          </w:p>
          <w:p w:rsidR="00721622" w:rsidRDefault="002917A5">
            <w:pPr>
              <w:keepLines/>
              <w:numPr>
                <w:ilvl w:val="0"/>
                <w:numId w:val="3"/>
              </w:numPr>
              <w:adjustRightInd/>
              <w:snapToGrid/>
              <w:spacing w:after="0" w:line="360" w:lineRule="auto"/>
              <w:rPr>
                <w:rFonts w:ascii="Times New Roman" w:eastAsiaTheme="minorEastAsia" w:hAnsi="Times New Roman" w:cs="Times New Roman"/>
                <w:b/>
                <w:bCs/>
                <w:color w:val="000000"/>
                <w:sz w:val="24"/>
                <w:szCs w:val="24"/>
              </w:rPr>
            </w:pPr>
            <w:r>
              <w:rPr>
                <w:rFonts w:ascii="Times New Roman" w:eastAsiaTheme="minorEastAsia" w:hAnsi="Times New Roman" w:cs="Times New Roman"/>
                <w:b/>
                <w:bCs/>
                <w:color w:val="000000"/>
                <w:sz w:val="24"/>
                <w:szCs w:val="24"/>
              </w:rPr>
              <w:t>废气验收标准：</w:t>
            </w:r>
          </w:p>
          <w:p w:rsidR="00933D96" w:rsidRDefault="00337288" w:rsidP="00337288">
            <w:pPr>
              <w:keepLines/>
              <w:adjustRightInd/>
              <w:snapToGrid/>
              <w:spacing w:after="0" w:line="360" w:lineRule="auto"/>
              <w:ind w:firstLineChars="200" w:firstLine="480"/>
              <w:jc w:val="both"/>
              <w:rPr>
                <w:rFonts w:ascii="Times New Roman" w:eastAsiaTheme="minorEastAsia" w:hAnsi="Times New Roman" w:cs="Times New Roman"/>
                <w:bCs/>
                <w:sz w:val="24"/>
                <w:szCs w:val="24"/>
              </w:rPr>
            </w:pPr>
            <w:r w:rsidRPr="00337288">
              <w:rPr>
                <w:rFonts w:ascii="Times New Roman" w:eastAsiaTheme="minorEastAsia" w:hAnsi="Times New Roman" w:cs="Times New Roman" w:hint="eastAsia"/>
                <w:bCs/>
                <w:sz w:val="24"/>
                <w:szCs w:val="24"/>
              </w:rPr>
              <w:t>汽车尾气、船舶燃油废气，颗粒物无组织排放执行《大气污染物综合排放标准》（</w:t>
            </w:r>
            <w:r w:rsidRPr="00337288">
              <w:rPr>
                <w:rFonts w:ascii="Times New Roman" w:eastAsiaTheme="minorEastAsia" w:hAnsi="Times New Roman" w:cs="Times New Roman" w:hint="eastAsia"/>
                <w:bCs/>
                <w:sz w:val="24"/>
                <w:szCs w:val="24"/>
              </w:rPr>
              <w:t>GB16297-1996</w:t>
            </w:r>
            <w:r w:rsidRPr="00337288">
              <w:rPr>
                <w:rFonts w:ascii="Times New Roman" w:eastAsiaTheme="minorEastAsia" w:hAnsi="Times New Roman" w:cs="Times New Roman" w:hint="eastAsia"/>
                <w:bCs/>
                <w:sz w:val="24"/>
                <w:szCs w:val="24"/>
              </w:rPr>
              <w:t>）“无组织排放监控浓度限值”。</w:t>
            </w:r>
          </w:p>
          <w:p w:rsidR="00721622" w:rsidRDefault="00933D96" w:rsidP="00933D96">
            <w:pPr>
              <w:keepLines/>
              <w:adjustRightInd/>
              <w:snapToGrid/>
              <w:spacing w:after="0" w:line="360" w:lineRule="auto"/>
              <w:ind w:firstLineChars="200" w:firstLine="480"/>
              <w:jc w:val="both"/>
              <w:rPr>
                <w:sz w:val="24"/>
              </w:rPr>
            </w:pPr>
            <w:r w:rsidRPr="00933D96">
              <w:rPr>
                <w:rFonts w:ascii="Times New Roman" w:eastAsiaTheme="minorEastAsia" w:hAnsi="Times New Roman" w:cs="Times New Roman" w:hint="eastAsia"/>
                <w:bCs/>
                <w:sz w:val="24"/>
                <w:szCs w:val="24"/>
              </w:rPr>
              <w:t>库顶呼吸粉尘、散装废气粉尘、立磨粉尘排放执行《大气污染物综合排放标准》（</w:t>
            </w:r>
            <w:r w:rsidRPr="00933D96">
              <w:rPr>
                <w:rFonts w:ascii="Times New Roman" w:eastAsiaTheme="minorEastAsia" w:hAnsi="Times New Roman" w:cs="Times New Roman" w:hint="eastAsia"/>
                <w:bCs/>
                <w:sz w:val="24"/>
                <w:szCs w:val="24"/>
              </w:rPr>
              <w:t>GB16297-1996</w:t>
            </w:r>
            <w:r w:rsidRPr="00933D96">
              <w:rPr>
                <w:rFonts w:ascii="Times New Roman" w:eastAsiaTheme="minorEastAsia" w:hAnsi="Times New Roman" w:cs="Times New Roman" w:hint="eastAsia"/>
                <w:bCs/>
                <w:sz w:val="24"/>
                <w:szCs w:val="24"/>
              </w:rPr>
              <w:t>）“新污染源、二级标准”，无组织排放颗粒物排放执行《大气污染物综合排放标准》（</w:t>
            </w:r>
            <w:r w:rsidRPr="00933D96">
              <w:rPr>
                <w:rFonts w:ascii="Times New Roman" w:eastAsiaTheme="minorEastAsia" w:hAnsi="Times New Roman" w:cs="Times New Roman" w:hint="eastAsia"/>
                <w:bCs/>
                <w:sz w:val="24"/>
                <w:szCs w:val="24"/>
              </w:rPr>
              <w:t>GB16297-1996</w:t>
            </w:r>
            <w:r w:rsidRPr="00933D96">
              <w:rPr>
                <w:rFonts w:ascii="Times New Roman" w:eastAsiaTheme="minorEastAsia" w:hAnsi="Times New Roman" w:cs="Times New Roman" w:hint="eastAsia"/>
                <w:bCs/>
                <w:sz w:val="24"/>
                <w:szCs w:val="24"/>
              </w:rPr>
              <w:t>）中的“无组织排放监控浓度限值”。</w:t>
            </w:r>
            <w:r w:rsidR="002917A5">
              <w:rPr>
                <w:rFonts w:ascii="Times New Roman" w:eastAsiaTheme="minorEastAsia" w:hAnsi="Times New Roman" w:cs="Times New Roman" w:hint="eastAsia"/>
                <w:bCs/>
                <w:sz w:val="24"/>
                <w:szCs w:val="24"/>
              </w:rPr>
              <w:t>具体见表</w:t>
            </w:r>
            <w:r w:rsidR="002917A5">
              <w:rPr>
                <w:rFonts w:ascii="Times New Roman" w:eastAsiaTheme="minorEastAsia" w:hAnsi="Times New Roman" w:cs="Times New Roman" w:hint="eastAsia"/>
                <w:bCs/>
                <w:sz w:val="24"/>
                <w:szCs w:val="24"/>
              </w:rPr>
              <w:t>1-2</w:t>
            </w:r>
            <w:r w:rsidR="002917A5">
              <w:rPr>
                <w:rFonts w:ascii="Times New Roman" w:eastAsiaTheme="minorEastAsia" w:hAnsi="Times New Roman" w:cs="Times New Roman" w:hint="eastAsia"/>
                <w:bCs/>
                <w:sz w:val="24"/>
                <w:szCs w:val="24"/>
              </w:rPr>
              <w:t>。</w:t>
            </w:r>
          </w:p>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表</w:t>
            </w:r>
            <w:r>
              <w:rPr>
                <w:rFonts w:ascii="Times New Roman" w:eastAsiaTheme="minorEastAsia" w:hAnsi="Times New Roman" w:cs="Times New Roman" w:hint="eastAsia"/>
                <w:b/>
                <w:bCs/>
                <w:sz w:val="21"/>
                <w:szCs w:val="21"/>
              </w:rPr>
              <w:t xml:space="preserve">1-2  </w:t>
            </w:r>
            <w:r w:rsidR="007C3C16" w:rsidRPr="007C3C16">
              <w:rPr>
                <w:rFonts w:ascii="Times New Roman" w:eastAsiaTheme="minorEastAsia" w:hAnsi="Times New Roman" w:cs="Times New Roman" w:hint="eastAsia"/>
                <w:b/>
                <w:bCs/>
                <w:sz w:val="21"/>
                <w:szCs w:val="21"/>
              </w:rPr>
              <w:t>《大气污染物综合排放标准》（</w:t>
            </w:r>
            <w:r w:rsidR="007C3C16" w:rsidRPr="007C3C16">
              <w:rPr>
                <w:rFonts w:ascii="Times New Roman" w:eastAsiaTheme="minorEastAsia" w:hAnsi="Times New Roman" w:cs="Times New Roman" w:hint="eastAsia"/>
                <w:b/>
                <w:bCs/>
                <w:sz w:val="21"/>
                <w:szCs w:val="21"/>
              </w:rPr>
              <w:t>GB16297-1996</w:t>
            </w:r>
            <w:r w:rsidR="007C3C16" w:rsidRPr="007C3C16">
              <w:rPr>
                <w:rFonts w:ascii="Times New Roman" w:eastAsiaTheme="minorEastAsia" w:hAnsi="Times New Roman" w:cs="Times New Roman" w:hint="eastAsia"/>
                <w:b/>
                <w:bCs/>
                <w:sz w:val="21"/>
                <w:szCs w:val="21"/>
              </w:rPr>
              <w:t>）</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5"/>
              <w:gridCol w:w="1413"/>
              <w:gridCol w:w="1297"/>
              <w:gridCol w:w="1153"/>
              <w:gridCol w:w="1388"/>
              <w:gridCol w:w="1252"/>
            </w:tblGrid>
            <w:tr w:rsidR="00337288" w:rsidRPr="00337288" w:rsidTr="00A65E34">
              <w:trPr>
                <w:cantSplit/>
                <w:jc w:val="center"/>
              </w:trPr>
              <w:tc>
                <w:tcPr>
                  <w:tcW w:w="1435" w:type="dxa"/>
                  <w:vMerge w:val="restart"/>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污染物</w:t>
                  </w:r>
                </w:p>
              </w:tc>
              <w:tc>
                <w:tcPr>
                  <w:tcW w:w="1413" w:type="dxa"/>
                  <w:vMerge w:val="restart"/>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最高允许排放浓度（</w:t>
                  </w:r>
                  <w:r w:rsidRPr="00337288">
                    <w:rPr>
                      <w:rFonts w:ascii="Times New Roman" w:eastAsiaTheme="minorEastAsia" w:hAnsi="Times New Roman" w:cs="Times New Roman"/>
                      <w:bCs/>
                      <w:color w:val="000000"/>
                      <w:sz w:val="21"/>
                      <w:szCs w:val="21"/>
                    </w:rPr>
                    <w:t>mg/m</w:t>
                  </w:r>
                  <w:r w:rsidRPr="00337288">
                    <w:rPr>
                      <w:rFonts w:ascii="Times New Roman" w:eastAsiaTheme="minorEastAsia" w:hAnsi="Times New Roman" w:cs="Times New Roman"/>
                      <w:bCs/>
                      <w:color w:val="000000"/>
                      <w:sz w:val="21"/>
                      <w:szCs w:val="21"/>
                      <w:vertAlign w:val="superscript"/>
                    </w:rPr>
                    <w:t>3</w:t>
                  </w:r>
                  <w:r w:rsidRPr="00337288">
                    <w:rPr>
                      <w:rFonts w:ascii="Times New Roman" w:eastAsiaTheme="minorEastAsia" w:hAnsiTheme="minorEastAsia" w:cs="Times New Roman"/>
                      <w:bCs/>
                      <w:color w:val="000000"/>
                      <w:sz w:val="21"/>
                      <w:szCs w:val="21"/>
                    </w:rPr>
                    <w:t>）</w:t>
                  </w:r>
                </w:p>
              </w:tc>
              <w:tc>
                <w:tcPr>
                  <w:tcW w:w="2450" w:type="dxa"/>
                  <w:gridSpan w:val="2"/>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最高允许排放速率</w:t>
                  </w:r>
                </w:p>
              </w:tc>
              <w:tc>
                <w:tcPr>
                  <w:tcW w:w="2640" w:type="dxa"/>
                  <w:gridSpan w:val="2"/>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无组织排放监控浓度限值</w:t>
                  </w:r>
                </w:p>
              </w:tc>
            </w:tr>
            <w:tr w:rsidR="00337288" w:rsidRPr="00337288" w:rsidTr="00A65E34">
              <w:trPr>
                <w:cantSplit/>
                <w:jc w:val="center"/>
              </w:trPr>
              <w:tc>
                <w:tcPr>
                  <w:tcW w:w="1435" w:type="dxa"/>
                  <w:vMerge/>
                  <w:vAlign w:val="center"/>
                </w:tcPr>
                <w:p w:rsidR="00337288" w:rsidRPr="00337288" w:rsidRDefault="00337288" w:rsidP="00A65E34">
                  <w:pPr>
                    <w:spacing w:after="0"/>
                    <w:jc w:val="center"/>
                    <w:rPr>
                      <w:rFonts w:ascii="Times New Roman" w:eastAsiaTheme="minorEastAsia" w:hAnsi="Times New Roman" w:cs="Times New Roman"/>
                      <w:b/>
                      <w:bCs/>
                      <w:color w:val="000000"/>
                      <w:sz w:val="21"/>
                      <w:szCs w:val="21"/>
                    </w:rPr>
                  </w:pPr>
                </w:p>
              </w:tc>
              <w:tc>
                <w:tcPr>
                  <w:tcW w:w="1413" w:type="dxa"/>
                  <w:vMerge/>
                  <w:vAlign w:val="center"/>
                </w:tcPr>
                <w:p w:rsidR="00337288" w:rsidRPr="00337288" w:rsidRDefault="00337288" w:rsidP="00A65E34">
                  <w:pPr>
                    <w:spacing w:after="0"/>
                    <w:jc w:val="center"/>
                    <w:rPr>
                      <w:rFonts w:ascii="Times New Roman" w:eastAsiaTheme="minorEastAsia" w:hAnsi="Times New Roman" w:cs="Times New Roman"/>
                      <w:b/>
                      <w:bCs/>
                      <w:color w:val="000000"/>
                      <w:sz w:val="21"/>
                      <w:szCs w:val="21"/>
                    </w:rPr>
                  </w:pPr>
                </w:p>
              </w:tc>
              <w:tc>
                <w:tcPr>
                  <w:tcW w:w="1297" w:type="dxa"/>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排气筒高度（</w:t>
                  </w:r>
                  <w:r w:rsidRPr="00337288">
                    <w:rPr>
                      <w:rFonts w:ascii="Times New Roman" w:eastAsiaTheme="minorEastAsia" w:hAnsi="Times New Roman" w:cs="Times New Roman"/>
                      <w:bCs/>
                      <w:color w:val="000000"/>
                      <w:sz w:val="21"/>
                      <w:szCs w:val="21"/>
                    </w:rPr>
                    <w:t>m</w:t>
                  </w:r>
                  <w:r w:rsidRPr="00337288">
                    <w:rPr>
                      <w:rFonts w:ascii="Times New Roman" w:eastAsiaTheme="minorEastAsia" w:hAnsiTheme="minorEastAsia" w:cs="Times New Roman"/>
                      <w:bCs/>
                      <w:color w:val="000000"/>
                      <w:sz w:val="21"/>
                      <w:szCs w:val="21"/>
                    </w:rPr>
                    <w:t>）</w:t>
                  </w:r>
                </w:p>
              </w:tc>
              <w:tc>
                <w:tcPr>
                  <w:tcW w:w="1153" w:type="dxa"/>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二级标准</w:t>
                  </w:r>
                </w:p>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w:t>
                  </w:r>
                  <w:r w:rsidRPr="00337288">
                    <w:rPr>
                      <w:rFonts w:ascii="Times New Roman" w:eastAsiaTheme="minorEastAsia" w:hAnsi="Times New Roman" w:cs="Times New Roman"/>
                      <w:bCs/>
                      <w:color w:val="000000"/>
                      <w:sz w:val="21"/>
                      <w:szCs w:val="21"/>
                    </w:rPr>
                    <w:t>kg/h</w:t>
                  </w:r>
                  <w:r w:rsidRPr="00337288">
                    <w:rPr>
                      <w:rFonts w:ascii="Times New Roman" w:eastAsiaTheme="minorEastAsia" w:hAnsiTheme="minorEastAsia" w:cs="Times New Roman"/>
                      <w:bCs/>
                      <w:color w:val="000000"/>
                      <w:sz w:val="21"/>
                      <w:szCs w:val="21"/>
                    </w:rPr>
                    <w:t>）</w:t>
                  </w:r>
                </w:p>
              </w:tc>
              <w:tc>
                <w:tcPr>
                  <w:tcW w:w="1388" w:type="dxa"/>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监控点</w:t>
                  </w:r>
                </w:p>
              </w:tc>
              <w:tc>
                <w:tcPr>
                  <w:tcW w:w="1252" w:type="dxa"/>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浓度限值（</w:t>
                  </w:r>
                  <w:r w:rsidRPr="00337288">
                    <w:rPr>
                      <w:rFonts w:ascii="Times New Roman" w:eastAsiaTheme="minorEastAsia" w:hAnsi="Times New Roman" w:cs="Times New Roman"/>
                      <w:bCs/>
                      <w:color w:val="000000"/>
                      <w:sz w:val="21"/>
                      <w:szCs w:val="21"/>
                    </w:rPr>
                    <w:t>mg/m</w:t>
                  </w:r>
                  <w:r w:rsidRPr="00337288">
                    <w:rPr>
                      <w:rFonts w:ascii="Times New Roman" w:eastAsiaTheme="minorEastAsia" w:hAnsi="Times New Roman" w:cs="Times New Roman"/>
                      <w:bCs/>
                      <w:color w:val="000000"/>
                      <w:sz w:val="21"/>
                      <w:szCs w:val="21"/>
                      <w:vertAlign w:val="superscript"/>
                    </w:rPr>
                    <w:t>3</w:t>
                  </w:r>
                  <w:r w:rsidRPr="00337288">
                    <w:rPr>
                      <w:rFonts w:ascii="Times New Roman" w:eastAsiaTheme="minorEastAsia" w:hAnsiTheme="minorEastAsia" w:cs="Times New Roman"/>
                      <w:bCs/>
                      <w:color w:val="000000"/>
                      <w:sz w:val="21"/>
                      <w:szCs w:val="21"/>
                    </w:rPr>
                    <w:t>）</w:t>
                  </w:r>
                </w:p>
              </w:tc>
            </w:tr>
            <w:tr w:rsidR="00930C74" w:rsidRPr="00337288" w:rsidTr="00930C74">
              <w:trPr>
                <w:cantSplit/>
                <w:trHeight w:val="137"/>
                <w:jc w:val="center"/>
              </w:trPr>
              <w:tc>
                <w:tcPr>
                  <w:tcW w:w="1435" w:type="dxa"/>
                  <w:vMerge w:val="restart"/>
                  <w:vAlign w:val="center"/>
                </w:tcPr>
                <w:p w:rsidR="00930C74" w:rsidRPr="00337288" w:rsidRDefault="00930C74"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heme="minorEastAsia" w:cs="Times New Roman"/>
                      <w:bCs/>
                      <w:color w:val="000000"/>
                      <w:spacing w:val="0"/>
                      <w:sz w:val="21"/>
                      <w:szCs w:val="21"/>
                    </w:rPr>
                    <w:t>颗粒物</w:t>
                  </w:r>
                </w:p>
              </w:tc>
              <w:tc>
                <w:tcPr>
                  <w:tcW w:w="1413" w:type="dxa"/>
                  <w:vMerge w:val="restart"/>
                  <w:vAlign w:val="center"/>
                </w:tcPr>
                <w:p w:rsidR="00930C74" w:rsidRPr="00337288" w:rsidRDefault="00930C74"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120</w:t>
                  </w:r>
                  <w:r w:rsidRPr="00337288">
                    <w:rPr>
                      <w:rFonts w:ascii="Times New Roman" w:eastAsiaTheme="minorEastAsia" w:hAnsiTheme="minorEastAsia" w:cs="Times New Roman"/>
                      <w:bCs/>
                      <w:color w:val="000000"/>
                      <w:spacing w:val="0"/>
                      <w:sz w:val="21"/>
                      <w:szCs w:val="21"/>
                    </w:rPr>
                    <w:t>（其他）</w:t>
                  </w:r>
                </w:p>
              </w:tc>
              <w:tc>
                <w:tcPr>
                  <w:tcW w:w="1297" w:type="dxa"/>
                  <w:vAlign w:val="center"/>
                </w:tcPr>
                <w:p w:rsidR="00930C74" w:rsidRPr="00337288" w:rsidRDefault="00930C74"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15</w:t>
                  </w:r>
                </w:p>
              </w:tc>
              <w:tc>
                <w:tcPr>
                  <w:tcW w:w="1153" w:type="dxa"/>
                  <w:vAlign w:val="center"/>
                </w:tcPr>
                <w:p w:rsidR="00930C74" w:rsidRPr="00337288" w:rsidRDefault="00930C74"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3.5</w:t>
                  </w:r>
                </w:p>
              </w:tc>
              <w:tc>
                <w:tcPr>
                  <w:tcW w:w="1388" w:type="dxa"/>
                  <w:vMerge w:val="restart"/>
                  <w:vAlign w:val="center"/>
                </w:tcPr>
                <w:p w:rsidR="00930C74" w:rsidRPr="00337288" w:rsidRDefault="00930C74"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heme="minorEastAsia" w:cs="Times New Roman"/>
                      <w:bCs/>
                      <w:color w:val="000000"/>
                      <w:sz w:val="21"/>
                      <w:szCs w:val="21"/>
                    </w:rPr>
                    <w:t>周界外浓度最高点</w:t>
                  </w:r>
                </w:p>
              </w:tc>
              <w:tc>
                <w:tcPr>
                  <w:tcW w:w="1252" w:type="dxa"/>
                  <w:vMerge w:val="restart"/>
                  <w:vAlign w:val="center"/>
                </w:tcPr>
                <w:p w:rsidR="00930C74" w:rsidRPr="00337288" w:rsidRDefault="00930C74"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imes New Roman" w:cs="Times New Roman"/>
                      <w:bCs/>
                      <w:color w:val="000000"/>
                      <w:sz w:val="21"/>
                      <w:szCs w:val="21"/>
                    </w:rPr>
                    <w:t>1.0</w:t>
                  </w:r>
                </w:p>
              </w:tc>
            </w:tr>
            <w:tr w:rsidR="00930C74" w:rsidRPr="00337288" w:rsidTr="00A65E34">
              <w:trPr>
                <w:cantSplit/>
                <w:trHeight w:val="138"/>
                <w:jc w:val="center"/>
              </w:trPr>
              <w:tc>
                <w:tcPr>
                  <w:tcW w:w="1435" w:type="dxa"/>
                  <w:vMerge/>
                  <w:vAlign w:val="center"/>
                </w:tcPr>
                <w:p w:rsidR="00930C74" w:rsidRPr="00337288" w:rsidRDefault="00930C74" w:rsidP="00A65E34">
                  <w:pPr>
                    <w:pStyle w:val="af1"/>
                    <w:spacing w:after="0"/>
                    <w:rPr>
                      <w:rFonts w:ascii="Times New Roman" w:eastAsiaTheme="minorEastAsia" w:hAnsiTheme="minorEastAsia" w:cs="Times New Roman"/>
                      <w:bCs/>
                      <w:color w:val="000000"/>
                      <w:spacing w:val="0"/>
                      <w:sz w:val="21"/>
                      <w:szCs w:val="21"/>
                    </w:rPr>
                  </w:pPr>
                </w:p>
              </w:tc>
              <w:tc>
                <w:tcPr>
                  <w:tcW w:w="1413" w:type="dxa"/>
                  <w:vMerge/>
                  <w:vAlign w:val="center"/>
                </w:tcPr>
                <w:p w:rsidR="00930C74" w:rsidRPr="00337288" w:rsidRDefault="00930C74" w:rsidP="00A65E34">
                  <w:pPr>
                    <w:pStyle w:val="af1"/>
                    <w:spacing w:after="0"/>
                    <w:rPr>
                      <w:rFonts w:ascii="Times New Roman" w:eastAsiaTheme="minorEastAsia" w:hAnsi="Times New Roman" w:cs="Times New Roman"/>
                      <w:bCs/>
                      <w:color w:val="000000"/>
                      <w:spacing w:val="0"/>
                      <w:sz w:val="21"/>
                      <w:szCs w:val="21"/>
                    </w:rPr>
                  </w:pPr>
                </w:p>
              </w:tc>
              <w:tc>
                <w:tcPr>
                  <w:tcW w:w="1297" w:type="dxa"/>
                  <w:vAlign w:val="center"/>
                </w:tcPr>
                <w:p w:rsidR="00930C74" w:rsidRPr="00337288" w:rsidRDefault="00930C74" w:rsidP="008C11D8">
                  <w:pPr>
                    <w:pStyle w:val="af1"/>
                    <w:spacing w:after="0"/>
                    <w:rPr>
                      <w:rFonts w:ascii="Times New Roman" w:eastAsiaTheme="minorEastAsia" w:hAnsi="Times New Roman" w:cs="Times New Roman"/>
                      <w:bCs/>
                      <w:color w:val="000000"/>
                      <w:spacing w:val="0"/>
                      <w:sz w:val="21"/>
                      <w:szCs w:val="21"/>
                    </w:rPr>
                  </w:pPr>
                  <w:r>
                    <w:rPr>
                      <w:rFonts w:ascii="Times New Roman" w:eastAsiaTheme="minorEastAsia" w:hAnsi="Times New Roman" w:cs="Times New Roman" w:hint="eastAsia"/>
                      <w:bCs/>
                      <w:color w:val="000000"/>
                      <w:spacing w:val="0"/>
                      <w:sz w:val="21"/>
                      <w:szCs w:val="21"/>
                    </w:rPr>
                    <w:t>40</w:t>
                  </w:r>
                </w:p>
              </w:tc>
              <w:tc>
                <w:tcPr>
                  <w:tcW w:w="1153" w:type="dxa"/>
                  <w:vAlign w:val="center"/>
                </w:tcPr>
                <w:p w:rsidR="00930C74" w:rsidRPr="00337288" w:rsidRDefault="00930C74" w:rsidP="008C11D8">
                  <w:pPr>
                    <w:pStyle w:val="af1"/>
                    <w:spacing w:after="0"/>
                    <w:rPr>
                      <w:rFonts w:ascii="Times New Roman" w:eastAsiaTheme="minorEastAsia" w:hAnsi="Times New Roman" w:cs="Times New Roman"/>
                      <w:bCs/>
                      <w:color w:val="000000"/>
                      <w:spacing w:val="0"/>
                      <w:sz w:val="21"/>
                      <w:szCs w:val="21"/>
                    </w:rPr>
                  </w:pPr>
                  <w:r>
                    <w:rPr>
                      <w:rFonts w:ascii="Times New Roman" w:eastAsiaTheme="minorEastAsia" w:hAnsi="Times New Roman" w:cs="Times New Roman" w:hint="eastAsia"/>
                      <w:bCs/>
                      <w:color w:val="000000"/>
                      <w:spacing w:val="0"/>
                      <w:sz w:val="21"/>
                      <w:szCs w:val="21"/>
                    </w:rPr>
                    <w:t>39</w:t>
                  </w:r>
                </w:p>
              </w:tc>
              <w:tc>
                <w:tcPr>
                  <w:tcW w:w="1388" w:type="dxa"/>
                  <w:vMerge/>
                  <w:vAlign w:val="center"/>
                </w:tcPr>
                <w:p w:rsidR="00930C74" w:rsidRPr="00337288" w:rsidRDefault="00930C74" w:rsidP="00A65E34">
                  <w:pPr>
                    <w:spacing w:after="0"/>
                    <w:jc w:val="center"/>
                    <w:rPr>
                      <w:rFonts w:ascii="Times New Roman" w:eastAsiaTheme="minorEastAsia" w:hAnsiTheme="minorEastAsia" w:cs="Times New Roman"/>
                      <w:bCs/>
                      <w:color w:val="000000"/>
                      <w:sz w:val="21"/>
                      <w:szCs w:val="21"/>
                    </w:rPr>
                  </w:pPr>
                </w:p>
              </w:tc>
              <w:tc>
                <w:tcPr>
                  <w:tcW w:w="1252" w:type="dxa"/>
                  <w:vMerge/>
                  <w:vAlign w:val="center"/>
                </w:tcPr>
                <w:p w:rsidR="00930C74" w:rsidRPr="00337288" w:rsidRDefault="00930C74" w:rsidP="00A65E34">
                  <w:pPr>
                    <w:spacing w:after="0"/>
                    <w:jc w:val="center"/>
                    <w:rPr>
                      <w:rFonts w:ascii="Times New Roman" w:eastAsiaTheme="minorEastAsia" w:hAnsi="Times New Roman" w:cs="Times New Roman"/>
                      <w:bCs/>
                      <w:color w:val="000000"/>
                      <w:sz w:val="21"/>
                      <w:szCs w:val="21"/>
                    </w:rPr>
                  </w:pPr>
                </w:p>
              </w:tc>
            </w:tr>
            <w:tr w:rsidR="00337288" w:rsidRPr="00337288" w:rsidTr="00A65E34">
              <w:trPr>
                <w:cantSplit/>
                <w:jc w:val="center"/>
              </w:trPr>
              <w:tc>
                <w:tcPr>
                  <w:tcW w:w="1435" w:type="dxa"/>
                  <w:vAlign w:val="center"/>
                </w:tcPr>
                <w:p w:rsidR="00337288" w:rsidRPr="00337288" w:rsidRDefault="00337288"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heme="minorEastAsia" w:cs="Times New Roman"/>
                      <w:bCs/>
                      <w:color w:val="000000"/>
                      <w:spacing w:val="0"/>
                      <w:sz w:val="21"/>
                      <w:szCs w:val="21"/>
                    </w:rPr>
                    <w:t>氮氧化物</w:t>
                  </w:r>
                </w:p>
              </w:tc>
              <w:tc>
                <w:tcPr>
                  <w:tcW w:w="1413" w:type="dxa"/>
                  <w:vAlign w:val="center"/>
                </w:tcPr>
                <w:p w:rsidR="00337288" w:rsidRPr="00337288" w:rsidRDefault="00337288"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240</w:t>
                  </w:r>
                </w:p>
              </w:tc>
              <w:tc>
                <w:tcPr>
                  <w:tcW w:w="1297" w:type="dxa"/>
                  <w:vAlign w:val="center"/>
                </w:tcPr>
                <w:p w:rsidR="00337288" w:rsidRPr="00337288" w:rsidRDefault="00337288"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15</w:t>
                  </w:r>
                </w:p>
              </w:tc>
              <w:tc>
                <w:tcPr>
                  <w:tcW w:w="1153" w:type="dxa"/>
                  <w:vAlign w:val="center"/>
                </w:tcPr>
                <w:p w:rsidR="00337288" w:rsidRPr="00337288" w:rsidRDefault="00337288" w:rsidP="00A65E34">
                  <w:pPr>
                    <w:pStyle w:val="af1"/>
                    <w:spacing w:after="0"/>
                    <w:rPr>
                      <w:rFonts w:ascii="Times New Roman" w:eastAsiaTheme="minorEastAsia" w:hAnsi="Times New Roman" w:cs="Times New Roman"/>
                      <w:bCs/>
                      <w:color w:val="000000"/>
                      <w:spacing w:val="0"/>
                      <w:sz w:val="21"/>
                      <w:szCs w:val="21"/>
                    </w:rPr>
                  </w:pPr>
                  <w:r w:rsidRPr="00337288">
                    <w:rPr>
                      <w:rFonts w:ascii="Times New Roman" w:eastAsiaTheme="minorEastAsia" w:hAnsi="Times New Roman" w:cs="Times New Roman"/>
                      <w:bCs/>
                      <w:color w:val="000000"/>
                      <w:spacing w:val="0"/>
                      <w:sz w:val="21"/>
                      <w:szCs w:val="21"/>
                    </w:rPr>
                    <w:t>0.77</w:t>
                  </w:r>
                </w:p>
              </w:tc>
              <w:tc>
                <w:tcPr>
                  <w:tcW w:w="1388" w:type="dxa"/>
                  <w:vMerge/>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p>
              </w:tc>
              <w:tc>
                <w:tcPr>
                  <w:tcW w:w="1252" w:type="dxa"/>
                  <w:vAlign w:val="center"/>
                </w:tcPr>
                <w:p w:rsidR="00337288" w:rsidRPr="00337288" w:rsidRDefault="00337288" w:rsidP="00A65E34">
                  <w:pPr>
                    <w:spacing w:after="0"/>
                    <w:jc w:val="center"/>
                    <w:rPr>
                      <w:rFonts w:ascii="Times New Roman" w:eastAsiaTheme="minorEastAsia" w:hAnsi="Times New Roman" w:cs="Times New Roman"/>
                      <w:bCs/>
                      <w:color w:val="000000"/>
                      <w:sz w:val="21"/>
                      <w:szCs w:val="21"/>
                    </w:rPr>
                  </w:pPr>
                  <w:r w:rsidRPr="00337288">
                    <w:rPr>
                      <w:rFonts w:ascii="Times New Roman" w:eastAsiaTheme="minorEastAsia" w:hAnsi="Times New Roman" w:cs="Times New Roman"/>
                      <w:bCs/>
                      <w:color w:val="000000"/>
                      <w:sz w:val="21"/>
                      <w:szCs w:val="21"/>
                    </w:rPr>
                    <w:t>0.12</w:t>
                  </w:r>
                </w:p>
              </w:tc>
            </w:tr>
          </w:tbl>
          <w:p w:rsidR="007C3C16" w:rsidRDefault="007C3C16" w:rsidP="007C3C16">
            <w:pPr>
              <w:pStyle w:val="a4"/>
              <w:spacing w:line="500" w:lineRule="exact"/>
              <w:ind w:firstLineChars="200" w:firstLine="480"/>
              <w:contextualSpacing/>
              <w:rPr>
                <w:rFonts w:ascii="Times New Roman" w:eastAsiaTheme="minorEastAsia" w:hAnsi="Times New Roman" w:cs="Times New Roman"/>
                <w:bCs/>
                <w:sz w:val="24"/>
                <w:szCs w:val="24"/>
              </w:rPr>
            </w:pPr>
            <w:r w:rsidRPr="007C3C16">
              <w:rPr>
                <w:rFonts w:ascii="Times New Roman" w:eastAsiaTheme="minorEastAsia" w:hAnsi="Times New Roman" w:cs="Times New Roman"/>
                <w:bCs/>
                <w:sz w:val="24"/>
                <w:szCs w:val="24"/>
              </w:rPr>
              <w:t>烘干工段热风由热风炉提供，热风炉使用生物质颗粒作为燃料，生物质颗粒燃烧废气排放限值执行《浙江省工业炉窑大气污染物综合治理实施方案》中要求限值。具体见表</w:t>
            </w:r>
            <w:r>
              <w:rPr>
                <w:rFonts w:ascii="Times New Roman" w:eastAsiaTheme="minorEastAsia" w:hAnsi="Times New Roman" w:cs="Times New Roman" w:hint="eastAsia"/>
                <w:bCs/>
                <w:sz w:val="24"/>
                <w:szCs w:val="24"/>
              </w:rPr>
              <w:t>1-3</w:t>
            </w:r>
            <w:r w:rsidRPr="007C3C16">
              <w:rPr>
                <w:rFonts w:ascii="Times New Roman" w:eastAsiaTheme="minorEastAsia" w:hAnsi="Times New Roman" w:cs="Times New Roman"/>
                <w:bCs/>
                <w:sz w:val="24"/>
                <w:szCs w:val="24"/>
              </w:rPr>
              <w:t>。</w:t>
            </w:r>
          </w:p>
          <w:p w:rsidR="007C3C16" w:rsidRPr="007C3C16" w:rsidRDefault="007C3C16" w:rsidP="007C3C16">
            <w:pPr>
              <w:keepLines/>
              <w:adjustRightInd/>
              <w:snapToGrid/>
              <w:spacing w:after="0"/>
              <w:jc w:val="center"/>
              <w:rPr>
                <w:rFonts w:ascii="Times New Roman" w:eastAsiaTheme="minorEastAsia" w:hAnsi="Times New Roman" w:cs="Times New Roman"/>
                <w:b/>
                <w:bCs/>
                <w:sz w:val="21"/>
                <w:szCs w:val="21"/>
              </w:rPr>
            </w:pPr>
            <w:r w:rsidRPr="007C3C16">
              <w:rPr>
                <w:rFonts w:ascii="Times New Roman" w:eastAsiaTheme="minorEastAsia" w:hAnsi="Times New Roman" w:cs="Times New Roman"/>
                <w:b/>
                <w:bCs/>
                <w:sz w:val="21"/>
                <w:szCs w:val="21"/>
              </w:rPr>
              <w:lastRenderedPageBreak/>
              <w:t>表</w:t>
            </w:r>
            <w:r w:rsidRPr="007C3C16">
              <w:rPr>
                <w:rFonts w:ascii="Times New Roman" w:eastAsiaTheme="minorEastAsia" w:hAnsi="Times New Roman" w:cs="Times New Roman" w:hint="eastAsia"/>
                <w:b/>
                <w:bCs/>
                <w:sz w:val="21"/>
                <w:szCs w:val="21"/>
              </w:rPr>
              <w:t>1</w:t>
            </w:r>
            <w:r>
              <w:rPr>
                <w:rFonts w:ascii="Times New Roman" w:eastAsiaTheme="minorEastAsia" w:hAnsi="Times New Roman" w:cs="Times New Roman" w:hint="eastAsia"/>
                <w:b/>
                <w:bCs/>
                <w:sz w:val="21"/>
                <w:szCs w:val="21"/>
              </w:rPr>
              <w:t>-</w:t>
            </w:r>
            <w:r w:rsidRPr="007C3C16">
              <w:rPr>
                <w:rFonts w:ascii="Times New Roman" w:eastAsiaTheme="minorEastAsia" w:hAnsi="Times New Roman" w:cs="Times New Roman" w:hint="eastAsia"/>
                <w:b/>
                <w:bCs/>
                <w:sz w:val="21"/>
                <w:szCs w:val="21"/>
              </w:rPr>
              <w:t>3</w:t>
            </w:r>
            <w:r w:rsidRPr="007C3C16">
              <w:rPr>
                <w:rFonts w:ascii="Times New Roman" w:eastAsiaTheme="minorEastAsia" w:hAnsi="Times New Roman" w:cs="Times New Roman"/>
                <w:b/>
                <w:bCs/>
                <w:sz w:val="21"/>
                <w:szCs w:val="21"/>
              </w:rPr>
              <w:t xml:space="preserve">  </w:t>
            </w:r>
            <w:r w:rsidRPr="007C3C16">
              <w:rPr>
                <w:rFonts w:ascii="Times New Roman" w:eastAsiaTheme="minorEastAsia" w:hAnsi="Times New Roman" w:cs="Times New Roman"/>
                <w:b/>
                <w:bCs/>
                <w:sz w:val="21"/>
                <w:szCs w:val="21"/>
              </w:rPr>
              <w:t>生物质燃烧废气排放执行标准</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78"/>
              <w:gridCol w:w="3056"/>
              <w:gridCol w:w="3404"/>
            </w:tblGrid>
            <w:tr w:rsidR="007C3C16" w:rsidRPr="007C3C16" w:rsidTr="000A02A8">
              <w:trPr>
                <w:trHeight w:val="397"/>
                <w:jc w:val="center"/>
              </w:trPr>
              <w:tc>
                <w:tcPr>
                  <w:tcW w:w="1478"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
                      <w:bCs/>
                      <w:sz w:val="21"/>
                      <w:szCs w:val="21"/>
                    </w:rPr>
                  </w:pPr>
                  <w:r w:rsidRPr="007C3C16">
                    <w:rPr>
                      <w:rFonts w:ascii="Times New Roman" w:eastAsiaTheme="minorEastAsia" w:hAnsiTheme="minorEastAsia" w:cs="Times New Roman"/>
                      <w:b/>
                      <w:bCs/>
                      <w:sz w:val="21"/>
                      <w:szCs w:val="21"/>
                    </w:rPr>
                    <w:t>项目</w:t>
                  </w:r>
                </w:p>
              </w:tc>
              <w:tc>
                <w:tcPr>
                  <w:tcW w:w="3056"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Cs/>
                      <w:sz w:val="21"/>
                      <w:szCs w:val="21"/>
                    </w:rPr>
                  </w:pPr>
                  <w:r w:rsidRPr="007C3C16">
                    <w:rPr>
                      <w:rFonts w:ascii="Times New Roman" w:eastAsiaTheme="minorEastAsia" w:hAnsi="Times New Roman" w:cs="Times New Roman"/>
                      <w:bCs/>
                      <w:sz w:val="21"/>
                      <w:szCs w:val="21"/>
                    </w:rPr>
                    <w:t>SO</w:t>
                  </w:r>
                  <w:r w:rsidRPr="007C3C16">
                    <w:rPr>
                      <w:rFonts w:ascii="Times New Roman" w:eastAsiaTheme="minorEastAsia" w:hAnsi="Times New Roman" w:cs="Times New Roman"/>
                      <w:bCs/>
                      <w:sz w:val="21"/>
                      <w:szCs w:val="21"/>
                      <w:vertAlign w:val="subscript"/>
                    </w:rPr>
                    <w:t>2</w:t>
                  </w:r>
                  <w:r w:rsidRPr="007C3C16">
                    <w:rPr>
                      <w:rFonts w:ascii="Times New Roman" w:eastAsiaTheme="minorEastAsia" w:hAnsiTheme="minorEastAsia" w:cs="Times New Roman"/>
                      <w:bCs/>
                      <w:sz w:val="21"/>
                      <w:szCs w:val="21"/>
                    </w:rPr>
                    <w:t>排放浓度</w:t>
                  </w:r>
                </w:p>
              </w:tc>
              <w:tc>
                <w:tcPr>
                  <w:tcW w:w="3404"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Cs/>
                      <w:sz w:val="21"/>
                      <w:szCs w:val="21"/>
                    </w:rPr>
                  </w:pPr>
                  <w:r w:rsidRPr="007C3C16">
                    <w:rPr>
                      <w:rFonts w:ascii="Times New Roman" w:eastAsiaTheme="minorEastAsia" w:hAnsi="Times New Roman" w:cs="Times New Roman"/>
                      <w:bCs/>
                      <w:sz w:val="21"/>
                      <w:szCs w:val="21"/>
                    </w:rPr>
                    <w:t>NO</w:t>
                  </w:r>
                  <w:r w:rsidRPr="007C3C16">
                    <w:rPr>
                      <w:rFonts w:ascii="Times New Roman" w:eastAsiaTheme="minorEastAsia" w:hAnsi="Times New Roman" w:cs="Times New Roman"/>
                      <w:bCs/>
                      <w:sz w:val="21"/>
                      <w:szCs w:val="21"/>
                      <w:vertAlign w:val="subscript"/>
                    </w:rPr>
                    <w:t>x</w:t>
                  </w:r>
                  <w:r w:rsidRPr="007C3C16">
                    <w:rPr>
                      <w:rFonts w:ascii="Times New Roman" w:eastAsiaTheme="minorEastAsia" w:hAnsiTheme="minorEastAsia" w:cs="Times New Roman"/>
                      <w:bCs/>
                      <w:sz w:val="21"/>
                      <w:szCs w:val="21"/>
                    </w:rPr>
                    <w:t>排放浓度</w:t>
                  </w:r>
                </w:p>
              </w:tc>
            </w:tr>
            <w:tr w:rsidR="007C3C16" w:rsidRPr="007C3C16" w:rsidTr="000A02A8">
              <w:trPr>
                <w:trHeight w:val="397"/>
                <w:jc w:val="center"/>
              </w:trPr>
              <w:tc>
                <w:tcPr>
                  <w:tcW w:w="1478"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
                      <w:bCs/>
                      <w:sz w:val="21"/>
                      <w:szCs w:val="21"/>
                    </w:rPr>
                  </w:pPr>
                  <w:r w:rsidRPr="007C3C16">
                    <w:rPr>
                      <w:rFonts w:ascii="Times New Roman" w:eastAsiaTheme="minorEastAsia" w:hAnsiTheme="minorEastAsia" w:cs="Times New Roman"/>
                      <w:b/>
                      <w:bCs/>
                      <w:sz w:val="21"/>
                      <w:szCs w:val="21"/>
                    </w:rPr>
                    <w:t>标准</w:t>
                  </w:r>
                </w:p>
              </w:tc>
              <w:tc>
                <w:tcPr>
                  <w:tcW w:w="3056"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Cs/>
                      <w:sz w:val="21"/>
                      <w:szCs w:val="21"/>
                    </w:rPr>
                  </w:pPr>
                  <w:r w:rsidRPr="007C3C16">
                    <w:rPr>
                      <w:rFonts w:ascii="Times New Roman" w:eastAsiaTheme="minorEastAsia" w:hAnsi="Times New Roman" w:cs="Times New Roman"/>
                      <w:bCs/>
                      <w:sz w:val="21"/>
                      <w:szCs w:val="21"/>
                    </w:rPr>
                    <w:t>200mg/m</w:t>
                  </w:r>
                  <w:r w:rsidRPr="007C3C16">
                    <w:rPr>
                      <w:rFonts w:ascii="Times New Roman" w:eastAsiaTheme="minorEastAsia" w:hAnsi="Times New Roman" w:cs="Times New Roman"/>
                      <w:bCs/>
                      <w:sz w:val="21"/>
                      <w:szCs w:val="21"/>
                      <w:vertAlign w:val="superscript"/>
                    </w:rPr>
                    <w:t>3</w:t>
                  </w:r>
                </w:p>
              </w:tc>
              <w:tc>
                <w:tcPr>
                  <w:tcW w:w="3404" w:type="dxa"/>
                  <w:vAlign w:val="center"/>
                </w:tcPr>
                <w:p w:rsidR="007C3C16" w:rsidRPr="007C3C16" w:rsidRDefault="007C3C16" w:rsidP="007C3C16">
                  <w:pPr>
                    <w:pStyle w:val="a4"/>
                    <w:spacing w:after="0"/>
                    <w:ind w:firstLine="0"/>
                    <w:contextualSpacing/>
                    <w:jc w:val="center"/>
                    <w:rPr>
                      <w:rFonts w:ascii="Times New Roman" w:eastAsiaTheme="minorEastAsia" w:hAnsi="Times New Roman" w:cs="Times New Roman"/>
                      <w:bCs/>
                      <w:sz w:val="21"/>
                      <w:szCs w:val="21"/>
                    </w:rPr>
                  </w:pPr>
                  <w:r w:rsidRPr="007C3C16">
                    <w:rPr>
                      <w:rFonts w:ascii="Times New Roman" w:eastAsiaTheme="minorEastAsia" w:hAnsi="Times New Roman" w:cs="Times New Roman"/>
                      <w:bCs/>
                      <w:sz w:val="21"/>
                      <w:szCs w:val="21"/>
                    </w:rPr>
                    <w:t>300mg/m</w:t>
                  </w:r>
                  <w:r w:rsidRPr="007C3C16">
                    <w:rPr>
                      <w:rFonts w:ascii="Times New Roman" w:eastAsiaTheme="minorEastAsia" w:hAnsi="Times New Roman" w:cs="Times New Roman"/>
                      <w:bCs/>
                      <w:sz w:val="21"/>
                      <w:szCs w:val="21"/>
                      <w:vertAlign w:val="superscript"/>
                    </w:rPr>
                    <w:t>3</w:t>
                  </w:r>
                </w:p>
              </w:tc>
            </w:tr>
          </w:tbl>
          <w:p w:rsidR="00A65E34" w:rsidRDefault="007C3C16" w:rsidP="007C3C16">
            <w:pPr>
              <w:spacing w:line="500" w:lineRule="exact"/>
              <w:ind w:firstLineChars="200" w:firstLine="422"/>
              <w:contextualSpacing/>
              <w:rPr>
                <w:rFonts w:hAnsi="宋体"/>
                <w:b/>
                <w:sz w:val="21"/>
                <w:szCs w:val="21"/>
              </w:rPr>
            </w:pPr>
            <w:r w:rsidRPr="007C3C16">
              <w:rPr>
                <w:rFonts w:ascii="Times New Roman" w:eastAsia="宋体" w:hAnsi="宋体" w:cs="Times New Roman"/>
                <w:b/>
                <w:sz w:val="21"/>
                <w:szCs w:val="21"/>
              </w:rPr>
              <w:t>注：生物质燃烧废气监测点位位于热风炉热风出口，未进入立磨设备之前</w:t>
            </w:r>
            <w:r w:rsidRPr="005D4C28">
              <w:rPr>
                <w:rFonts w:hAnsi="宋体"/>
                <w:b/>
                <w:sz w:val="21"/>
                <w:szCs w:val="21"/>
              </w:rPr>
              <w:t>。</w:t>
            </w:r>
          </w:p>
          <w:p w:rsidR="00570FE4" w:rsidRPr="00570FE4" w:rsidRDefault="00570FE4" w:rsidP="00570FE4">
            <w:pPr>
              <w:pStyle w:val="a0"/>
            </w:pPr>
          </w:p>
          <w:p w:rsidR="00721622" w:rsidRDefault="002917A5">
            <w:pPr>
              <w:numPr>
                <w:ilvl w:val="0"/>
                <w:numId w:val="3"/>
              </w:numPr>
              <w:spacing w:after="0" w:line="360" w:lineRule="auto"/>
              <w:rPr>
                <w:rFonts w:ascii="Times New Roman" w:eastAsia="宋体" w:hAnsi="Times New Roman" w:cs="Times New Roman"/>
                <w:b/>
                <w:bCs/>
                <w:color w:val="000000"/>
                <w:sz w:val="24"/>
                <w:szCs w:val="24"/>
              </w:rPr>
            </w:pPr>
            <w:r>
              <w:rPr>
                <w:rFonts w:ascii="Times New Roman" w:eastAsia="宋体" w:hAnsi="Times New Roman" w:cs="Times New Roman" w:hint="eastAsia"/>
                <w:b/>
                <w:bCs/>
                <w:color w:val="000000"/>
                <w:sz w:val="24"/>
                <w:szCs w:val="24"/>
              </w:rPr>
              <w:t>厂界</w:t>
            </w:r>
            <w:r>
              <w:rPr>
                <w:rFonts w:ascii="Times New Roman" w:eastAsia="宋体" w:hAnsi="Times New Roman" w:cs="Times New Roman"/>
                <w:b/>
                <w:bCs/>
                <w:color w:val="000000"/>
                <w:sz w:val="24"/>
                <w:szCs w:val="24"/>
              </w:rPr>
              <w:t>噪声验收标准：</w:t>
            </w:r>
          </w:p>
          <w:p w:rsidR="00721622" w:rsidRDefault="002917A5">
            <w:pPr>
              <w:adjustRightInd/>
              <w:snapToGrid/>
              <w:spacing w:after="0" w:line="360" w:lineRule="auto"/>
              <w:ind w:firstLineChars="200" w:firstLine="480"/>
              <w:jc w:val="both"/>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w:t>
            </w:r>
            <w:r>
              <w:rPr>
                <w:rFonts w:ascii="Times New Roman" w:eastAsia="宋体" w:hAnsi="Times New Roman" w:cs="Times New Roman"/>
                <w:color w:val="000000"/>
                <w:sz w:val="24"/>
                <w:szCs w:val="24"/>
              </w:rPr>
              <w:t>项目选址于</w:t>
            </w:r>
            <w:r w:rsidR="00CC487C" w:rsidRPr="00CC487C">
              <w:rPr>
                <w:rFonts w:ascii="Times New Roman" w:eastAsia="宋体" w:hAnsi="Times New Roman" w:cs="Times New Roman" w:hint="eastAsia"/>
                <w:color w:val="000000"/>
                <w:sz w:val="24"/>
                <w:szCs w:val="24"/>
              </w:rPr>
              <w:t>湖州市南浔区千金镇千金村女儿桥西堍</w:t>
            </w:r>
            <w:r>
              <w:rPr>
                <w:rFonts w:ascii="Times New Roman" w:eastAsia="宋体" w:hAnsi="Times New Roman" w:cs="Times New Roman"/>
                <w:color w:val="000000"/>
                <w:sz w:val="24"/>
                <w:szCs w:val="24"/>
              </w:rPr>
              <w:t>，属</w:t>
            </w:r>
            <w:r w:rsidR="00CC487C">
              <w:rPr>
                <w:rFonts w:ascii="Times New Roman" w:eastAsia="宋体" w:hAnsi="Times New Roman" w:cs="Times New Roman"/>
                <w:color w:val="000000"/>
                <w:sz w:val="24"/>
                <w:szCs w:val="24"/>
              </w:rPr>
              <w:t>于工业集聚点</w:t>
            </w:r>
            <w:r>
              <w:rPr>
                <w:rFonts w:ascii="Times New Roman" w:eastAsia="宋体" w:hAnsi="Times New Roman" w:cs="Times New Roman"/>
                <w:color w:val="000000"/>
                <w:sz w:val="24"/>
                <w:szCs w:val="24"/>
              </w:rPr>
              <w:t>，因此厂界四周噪声执行《工业企业厂界环境噪声排放标准》</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GB12348-2008</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中的</w:t>
            </w:r>
            <w:r>
              <w:rPr>
                <w:rFonts w:ascii="Times New Roman" w:eastAsia="宋体" w:hAnsi="Times New Roman" w:cs="Times New Roman"/>
                <w:color w:val="000000"/>
                <w:sz w:val="24"/>
                <w:szCs w:val="24"/>
              </w:rPr>
              <w:t>3</w:t>
            </w:r>
            <w:r>
              <w:rPr>
                <w:rFonts w:ascii="Times New Roman" w:eastAsia="宋体" w:hAnsi="Times New Roman" w:cs="Times New Roman"/>
                <w:color w:val="000000"/>
                <w:sz w:val="24"/>
                <w:szCs w:val="24"/>
              </w:rPr>
              <w:t>类标准</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见表</w:t>
            </w:r>
            <w:r>
              <w:rPr>
                <w:rFonts w:ascii="Times New Roman" w:eastAsia="宋体" w:hAnsi="Times New Roman" w:cs="Times New Roman" w:hint="eastAsia"/>
                <w:color w:val="000000"/>
                <w:sz w:val="24"/>
                <w:szCs w:val="24"/>
              </w:rPr>
              <w:t>1-5</w:t>
            </w:r>
            <w:r>
              <w:rPr>
                <w:rFonts w:ascii="Times New Roman" w:eastAsia="宋体" w:hAnsi="Times New Roman" w:cs="Times New Roman" w:hint="eastAsia"/>
                <w:color w:val="000000"/>
                <w:sz w:val="24"/>
                <w:szCs w:val="24"/>
              </w:rPr>
              <w:t>。</w:t>
            </w:r>
          </w:p>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1-</w:t>
            </w:r>
            <w:r>
              <w:rPr>
                <w:rFonts w:ascii="Times New Roman" w:eastAsiaTheme="minorEastAsia" w:hAnsi="Times New Roman" w:cs="Times New Roman" w:hint="eastAsia"/>
                <w:b/>
                <w:bCs/>
                <w:sz w:val="21"/>
                <w:szCs w:val="21"/>
              </w:rPr>
              <w:t xml:space="preserve">5 </w:t>
            </w:r>
            <w:r>
              <w:rPr>
                <w:rFonts w:ascii="Times New Roman" w:eastAsiaTheme="minorEastAsia" w:hAnsi="Times New Roman" w:cs="Times New Roman" w:hint="eastAsia"/>
                <w:b/>
                <w:bCs/>
                <w:sz w:val="21"/>
                <w:szCs w:val="21"/>
              </w:rPr>
              <w:t>工业企业厂界环境噪声排放标准</w:t>
            </w:r>
          </w:p>
          <w:p w:rsidR="00721622" w:rsidRDefault="002917A5">
            <w:pPr>
              <w:adjustRightInd/>
              <w:snapToGrid/>
              <w:spacing w:after="0"/>
              <w:jc w:val="right"/>
              <w:rPr>
                <w:rFonts w:ascii="Times New Roman" w:eastAsiaTheme="minorEastAsia" w:hAnsi="Times New Roman" w:cs="Times New Roman"/>
              </w:rPr>
            </w:pPr>
            <w:r>
              <w:rPr>
                <w:rFonts w:ascii="Times New Roman" w:eastAsiaTheme="minorEastAsia" w:hAnsi="Times New Roman" w:cs="Times New Roman" w:hint="eastAsia"/>
                <w:sz w:val="21"/>
                <w:szCs w:val="21"/>
              </w:rPr>
              <w:t>单位：</w:t>
            </w:r>
            <w:r>
              <w:rPr>
                <w:rFonts w:ascii="Times New Roman" w:eastAsiaTheme="minorEastAsia" w:hAnsi="Times New Roman" w:cs="Times New Roman" w:hint="eastAsia"/>
                <w:sz w:val="21"/>
                <w:szCs w:val="21"/>
              </w:rPr>
              <w:t>dB(A)</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76"/>
              <w:gridCol w:w="2410"/>
              <w:gridCol w:w="2352"/>
            </w:tblGrid>
            <w:tr w:rsidR="00721622" w:rsidTr="00896D27">
              <w:trPr>
                <w:trHeight w:val="397"/>
                <w:jc w:val="center"/>
              </w:trPr>
              <w:tc>
                <w:tcPr>
                  <w:tcW w:w="3176" w:type="dxa"/>
                  <w:tcBorders>
                    <w:top w:val="single" w:sz="4" w:space="0" w:color="auto"/>
                    <w:left w:val="single" w:sz="4" w:space="0" w:color="auto"/>
                    <w:bottom w:val="single" w:sz="4" w:space="0" w:color="auto"/>
                    <w:right w:val="single" w:sz="4" w:space="0" w:color="auto"/>
                    <w:tl2br w:val="single" w:sz="4" w:space="0" w:color="auto"/>
                  </w:tcBorders>
                  <w:vAlign w:val="center"/>
                </w:tcPr>
                <w:p w:rsidR="00721622" w:rsidRDefault="002917A5" w:rsidP="00896D27">
                  <w:pPr>
                    <w:spacing w:after="0"/>
                    <w:contextualSpacing/>
                    <w:jc w:val="right"/>
                    <w:rPr>
                      <w:rFonts w:ascii="Times New Roman" w:eastAsiaTheme="minorEastAsia" w:hAnsi="Times New Roman" w:cs="Times New Roman"/>
                      <w:b/>
                      <w:bCs/>
                      <w:sz w:val="21"/>
                      <w:szCs w:val="21"/>
                    </w:rPr>
                  </w:pPr>
                  <w:r>
                    <w:rPr>
                      <w:rFonts w:ascii="Times New Roman" w:eastAsiaTheme="minorEastAsia" w:hAnsiTheme="minorEastAsia" w:cs="Times New Roman"/>
                      <w:b/>
                      <w:bCs/>
                      <w:sz w:val="21"/>
                      <w:szCs w:val="21"/>
                    </w:rPr>
                    <w:t>执行时段</w:t>
                  </w:r>
                </w:p>
                <w:p w:rsidR="00721622" w:rsidRDefault="002917A5">
                  <w:pPr>
                    <w:spacing w:after="0"/>
                    <w:contextualSpacing/>
                    <w:rPr>
                      <w:rFonts w:ascii="Times New Roman" w:eastAsiaTheme="minorEastAsia" w:hAnsi="Times New Roman" w:cs="Times New Roman"/>
                      <w:b/>
                      <w:bCs/>
                      <w:sz w:val="21"/>
                      <w:szCs w:val="21"/>
                    </w:rPr>
                  </w:pPr>
                  <w:r>
                    <w:rPr>
                      <w:rFonts w:ascii="Times New Roman" w:eastAsiaTheme="minorEastAsia" w:hAnsiTheme="minorEastAsia" w:cs="Times New Roman"/>
                      <w:b/>
                      <w:bCs/>
                      <w:sz w:val="21"/>
                      <w:szCs w:val="21"/>
                    </w:rPr>
                    <w:t>标准类别</w:t>
                  </w:r>
                </w:p>
              </w:tc>
              <w:tc>
                <w:tcPr>
                  <w:tcW w:w="2410" w:type="dxa"/>
                  <w:tcBorders>
                    <w:top w:val="single" w:sz="4" w:space="0" w:color="auto"/>
                    <w:left w:val="single" w:sz="4" w:space="0" w:color="auto"/>
                    <w:right w:val="single" w:sz="4" w:space="0" w:color="auto"/>
                  </w:tcBorders>
                  <w:vAlign w:val="center"/>
                </w:tcPr>
                <w:p w:rsidR="00721622" w:rsidRDefault="002917A5">
                  <w:pPr>
                    <w:spacing w:after="0"/>
                    <w:contextualSpacing/>
                    <w:jc w:val="center"/>
                    <w:rPr>
                      <w:rFonts w:ascii="Times New Roman" w:eastAsiaTheme="minorEastAsia" w:hAnsi="Times New Roman" w:cs="Times New Roman"/>
                      <w:bCs/>
                      <w:sz w:val="21"/>
                      <w:szCs w:val="21"/>
                    </w:rPr>
                  </w:pPr>
                  <w:r>
                    <w:rPr>
                      <w:rFonts w:ascii="Times New Roman" w:eastAsiaTheme="minorEastAsia" w:hAnsiTheme="minorEastAsia" w:cs="Times New Roman"/>
                      <w:bCs/>
                      <w:sz w:val="21"/>
                      <w:szCs w:val="21"/>
                    </w:rPr>
                    <w:t>昼间</w:t>
                  </w:r>
                </w:p>
              </w:tc>
              <w:tc>
                <w:tcPr>
                  <w:tcW w:w="2352" w:type="dxa"/>
                  <w:tcBorders>
                    <w:top w:val="single" w:sz="4" w:space="0" w:color="auto"/>
                    <w:left w:val="single" w:sz="4" w:space="0" w:color="auto"/>
                    <w:right w:val="single" w:sz="4" w:space="0" w:color="auto"/>
                  </w:tcBorders>
                  <w:vAlign w:val="center"/>
                </w:tcPr>
                <w:p w:rsidR="00721622" w:rsidRDefault="002917A5">
                  <w:pPr>
                    <w:spacing w:after="0"/>
                    <w:contextualSpacing/>
                    <w:jc w:val="center"/>
                    <w:rPr>
                      <w:rFonts w:ascii="Times New Roman" w:eastAsiaTheme="minorEastAsia" w:hAnsi="Times New Roman" w:cs="Times New Roman"/>
                      <w:bCs/>
                      <w:sz w:val="21"/>
                      <w:szCs w:val="21"/>
                    </w:rPr>
                  </w:pPr>
                  <w:r>
                    <w:rPr>
                      <w:rFonts w:ascii="Times New Roman" w:eastAsiaTheme="minorEastAsia" w:hAnsiTheme="minorEastAsia" w:cs="Times New Roman"/>
                      <w:bCs/>
                      <w:sz w:val="21"/>
                      <w:szCs w:val="21"/>
                    </w:rPr>
                    <w:t>夜间</w:t>
                  </w:r>
                </w:p>
              </w:tc>
            </w:tr>
            <w:tr w:rsidR="00721622" w:rsidTr="00896D27">
              <w:trPr>
                <w:trHeight w:val="397"/>
                <w:jc w:val="center"/>
              </w:trPr>
              <w:tc>
                <w:tcPr>
                  <w:tcW w:w="3176" w:type="dxa"/>
                  <w:tcBorders>
                    <w:top w:val="single" w:sz="4" w:space="0" w:color="auto"/>
                    <w:left w:val="single" w:sz="4" w:space="0" w:color="auto"/>
                    <w:bottom w:val="single" w:sz="4" w:space="0" w:color="auto"/>
                  </w:tcBorders>
                  <w:vAlign w:val="center"/>
                </w:tcPr>
                <w:p w:rsidR="00721622" w:rsidRDefault="002917A5">
                  <w:pPr>
                    <w:spacing w:after="0"/>
                    <w:contextualSpacing/>
                    <w:jc w:val="center"/>
                    <w:rPr>
                      <w:rFonts w:ascii="Times New Roman" w:hAnsi="Times New Roman" w:cs="Times New Roman"/>
                      <w:sz w:val="21"/>
                      <w:szCs w:val="21"/>
                    </w:rPr>
                  </w:pPr>
                  <w:r>
                    <w:rPr>
                      <w:rFonts w:ascii="Times New Roman" w:hAnsi="Times New Roman" w:cs="Times New Roman"/>
                      <w:sz w:val="21"/>
                      <w:szCs w:val="21"/>
                    </w:rPr>
                    <w:t>GB12348-2008</w:t>
                  </w:r>
                  <w:r>
                    <w:rPr>
                      <w:rFonts w:ascii="Times New Roman" w:hAnsi="Times New Roman" w:cs="Times New Roman"/>
                      <w:sz w:val="21"/>
                      <w:szCs w:val="21"/>
                    </w:rPr>
                    <w:t>，</w:t>
                  </w:r>
                  <w:r>
                    <w:rPr>
                      <w:rFonts w:ascii="Times New Roman" w:hAnsi="Times New Roman" w:cs="Times New Roman"/>
                      <w:bCs/>
                      <w:sz w:val="21"/>
                      <w:szCs w:val="21"/>
                    </w:rPr>
                    <w:t>3</w:t>
                  </w:r>
                  <w:r>
                    <w:rPr>
                      <w:rFonts w:ascii="Times New Roman" w:hAnsi="Times New Roman" w:cs="Times New Roman"/>
                      <w:bCs/>
                      <w:sz w:val="21"/>
                      <w:szCs w:val="21"/>
                    </w:rPr>
                    <w:t>类</w:t>
                  </w:r>
                </w:p>
              </w:tc>
              <w:tc>
                <w:tcPr>
                  <w:tcW w:w="2410" w:type="dxa"/>
                  <w:tcBorders>
                    <w:right w:val="single" w:sz="4" w:space="0" w:color="auto"/>
                  </w:tcBorders>
                  <w:vAlign w:val="center"/>
                </w:tcPr>
                <w:p w:rsidR="00721622" w:rsidRDefault="002917A5">
                  <w:pPr>
                    <w:spacing w:after="0"/>
                    <w:contextualSpacing/>
                    <w:jc w:val="center"/>
                    <w:rPr>
                      <w:rFonts w:ascii="Times New Roman" w:hAnsi="Times New Roman" w:cs="Times New Roman"/>
                      <w:sz w:val="21"/>
                      <w:szCs w:val="21"/>
                    </w:rPr>
                  </w:pPr>
                  <w:r>
                    <w:rPr>
                      <w:rFonts w:ascii="Times New Roman" w:hAnsi="Times New Roman" w:cs="Times New Roman"/>
                      <w:sz w:val="21"/>
                      <w:szCs w:val="21"/>
                    </w:rPr>
                    <w:t>65</w:t>
                  </w:r>
                </w:p>
              </w:tc>
              <w:tc>
                <w:tcPr>
                  <w:tcW w:w="2352" w:type="dxa"/>
                  <w:vAlign w:val="center"/>
                </w:tcPr>
                <w:p w:rsidR="00721622" w:rsidRDefault="002917A5">
                  <w:pPr>
                    <w:spacing w:after="0"/>
                    <w:contextualSpacing/>
                    <w:jc w:val="center"/>
                    <w:rPr>
                      <w:rFonts w:ascii="Times New Roman" w:hAnsi="Times New Roman" w:cs="Times New Roman"/>
                      <w:sz w:val="21"/>
                      <w:szCs w:val="21"/>
                    </w:rPr>
                  </w:pPr>
                  <w:r>
                    <w:rPr>
                      <w:rFonts w:ascii="Times New Roman" w:hAnsi="Times New Roman" w:cs="Times New Roman"/>
                      <w:sz w:val="21"/>
                      <w:szCs w:val="21"/>
                    </w:rPr>
                    <w:t>55</w:t>
                  </w:r>
                </w:p>
              </w:tc>
            </w:tr>
          </w:tbl>
          <w:p w:rsidR="00721622" w:rsidRDefault="002917A5" w:rsidP="00DB59F2">
            <w:pPr>
              <w:numPr>
                <w:ilvl w:val="0"/>
                <w:numId w:val="3"/>
              </w:numPr>
              <w:spacing w:beforeLines="50" w:after="0" w:line="360" w:lineRule="auto"/>
              <w:rPr>
                <w:rFonts w:ascii="Times New Roman" w:eastAsia="宋体" w:hAnsi="Times New Roman" w:cs="Times New Roman"/>
                <w:b/>
                <w:bCs/>
                <w:color w:val="000000"/>
                <w:sz w:val="24"/>
                <w:szCs w:val="24"/>
              </w:rPr>
            </w:pPr>
            <w:r>
              <w:rPr>
                <w:rFonts w:ascii="Times New Roman" w:eastAsia="宋体" w:hAnsi="Times New Roman" w:cs="Times New Roman"/>
                <w:b/>
                <w:bCs/>
                <w:color w:val="000000"/>
                <w:sz w:val="24"/>
                <w:szCs w:val="24"/>
              </w:rPr>
              <w:t>固废验收标准：</w:t>
            </w:r>
          </w:p>
          <w:p w:rsidR="00721622" w:rsidRDefault="002917A5">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Pr>
                <w:rFonts w:ascii="Times New Roman" w:eastAsia="宋体" w:hAnsi="Times New Roman" w:cs="Times New Roman" w:hint="eastAsia"/>
                <w:kern w:val="2"/>
                <w:sz w:val="24"/>
              </w:rPr>
              <w:t>a</w:t>
            </w:r>
            <w:r>
              <w:rPr>
                <w:rFonts w:ascii="Times New Roman" w:eastAsia="宋体" w:hAnsi="Times New Roman" w:cs="Times New Roman"/>
                <w:kern w:val="2"/>
                <w:sz w:val="24"/>
              </w:rPr>
              <w:t>）一般固废执行《一般工业固体废物贮存</w:t>
            </w:r>
            <w:r>
              <w:rPr>
                <w:rFonts w:ascii="Times New Roman" w:eastAsia="宋体" w:hAnsi="Times New Roman" w:cs="Times New Roman" w:hint="eastAsia"/>
                <w:kern w:val="2"/>
                <w:sz w:val="24"/>
              </w:rPr>
              <w:t>和填埋</w:t>
            </w:r>
            <w:r>
              <w:rPr>
                <w:rFonts w:ascii="Times New Roman" w:eastAsia="宋体" w:hAnsi="Times New Roman" w:cs="Times New Roman"/>
                <w:kern w:val="2"/>
                <w:sz w:val="24"/>
              </w:rPr>
              <w:t>污染控制标准》（</w:t>
            </w:r>
            <w:r>
              <w:rPr>
                <w:rFonts w:ascii="Times New Roman" w:eastAsia="宋体" w:hAnsi="Times New Roman" w:cs="Times New Roman"/>
                <w:kern w:val="2"/>
                <w:sz w:val="24"/>
              </w:rPr>
              <w:t>GB18599-20</w:t>
            </w:r>
            <w:r>
              <w:rPr>
                <w:rFonts w:ascii="Times New Roman" w:eastAsia="宋体" w:hAnsi="Times New Roman" w:cs="Times New Roman" w:hint="eastAsia"/>
                <w:kern w:val="2"/>
                <w:sz w:val="24"/>
              </w:rPr>
              <w:t>20</w:t>
            </w:r>
            <w:r>
              <w:rPr>
                <w:rFonts w:ascii="Times New Roman" w:eastAsia="宋体" w:hAnsi="Times New Roman" w:cs="Times New Roman"/>
                <w:kern w:val="2"/>
                <w:sz w:val="24"/>
              </w:rPr>
              <w:t>）和《中华人民共和国固体废物污染环境防治法》中的有关规定</w:t>
            </w:r>
            <w:r>
              <w:rPr>
                <w:rFonts w:ascii="Times New Roman" w:eastAsia="宋体" w:hAnsi="Times New Roman" w:cs="Times New Roman"/>
                <w:kern w:val="2"/>
                <w:sz w:val="24"/>
                <w:szCs w:val="20"/>
              </w:rPr>
              <w:t>。</w:t>
            </w:r>
          </w:p>
          <w:p w:rsidR="00721622" w:rsidRDefault="002917A5">
            <w:pPr>
              <w:snapToGrid/>
              <w:spacing w:after="0" w:line="360" w:lineRule="auto"/>
              <w:ind w:firstLineChars="200" w:firstLine="480"/>
              <w:contextualSpacing/>
              <w:rPr>
                <w:rFonts w:ascii="Times New Roman" w:eastAsia="宋体" w:hAnsi="Times New Roman" w:cs="Times New Roman"/>
                <w:color w:val="000000" w:themeColor="text1"/>
                <w:sz w:val="24"/>
              </w:rPr>
            </w:pPr>
            <w:r>
              <w:rPr>
                <w:rFonts w:ascii="Times New Roman" w:eastAsia="宋体" w:hAnsi="Times New Roman" w:cs="Times New Roman" w:hint="eastAsia"/>
                <w:kern w:val="2"/>
                <w:sz w:val="24"/>
                <w:szCs w:val="24"/>
              </w:rPr>
              <w:t>b</w:t>
            </w:r>
            <w:r>
              <w:rPr>
                <w:rFonts w:ascii="Times New Roman" w:eastAsia="宋体" w:hAnsi="Times New Roman" w:cs="Times New Roman"/>
                <w:kern w:val="2"/>
                <w:sz w:val="24"/>
                <w:szCs w:val="24"/>
              </w:rPr>
              <w:t>）危险废物应执行《危险废物贮存污染控制标准》（</w:t>
            </w:r>
            <w:r>
              <w:rPr>
                <w:rFonts w:ascii="Times New Roman" w:eastAsia="宋体" w:hAnsi="Times New Roman" w:cs="Times New Roman"/>
                <w:kern w:val="2"/>
                <w:sz w:val="24"/>
                <w:szCs w:val="24"/>
              </w:rPr>
              <w:t>GB18597-2001</w:t>
            </w:r>
            <w:r>
              <w:rPr>
                <w:rFonts w:ascii="Times New Roman" w:eastAsia="宋体" w:hAnsi="Times New Roman" w:cs="Times New Roman"/>
                <w:kern w:val="2"/>
                <w:sz w:val="24"/>
                <w:szCs w:val="24"/>
              </w:rPr>
              <w:t>）</w:t>
            </w:r>
            <w:r>
              <w:rPr>
                <w:rFonts w:ascii="Times New Roman" w:eastAsia="宋体" w:hAnsi="Times New Roman" w:cs="Times New Roman" w:hint="eastAsia"/>
                <w:kern w:val="2"/>
                <w:sz w:val="24"/>
                <w:szCs w:val="24"/>
              </w:rPr>
              <w:t>及修改单内容。</w:t>
            </w:r>
          </w:p>
          <w:p w:rsidR="00721622" w:rsidRDefault="00721622">
            <w:pPr>
              <w:tabs>
                <w:tab w:val="left" w:pos="312"/>
              </w:tabs>
              <w:spacing w:after="0" w:line="360" w:lineRule="auto"/>
              <w:rPr>
                <w:rFonts w:ascii="Times New Roman" w:eastAsia="宋体" w:hAnsi="Times New Roman" w:cs="Times New Roman"/>
                <w:b/>
                <w:bCs/>
                <w:color w:val="000000"/>
                <w:sz w:val="24"/>
                <w:szCs w:val="24"/>
              </w:rPr>
            </w:pPr>
          </w:p>
          <w:p w:rsidR="00721622" w:rsidRDefault="002917A5">
            <w:pPr>
              <w:numPr>
                <w:ilvl w:val="0"/>
                <w:numId w:val="3"/>
              </w:numPr>
              <w:spacing w:after="0" w:line="360" w:lineRule="auto"/>
              <w:rPr>
                <w:rFonts w:ascii="Times New Roman" w:eastAsia="宋体" w:hAnsi="Times New Roman" w:cs="Times New Roman"/>
                <w:b/>
                <w:bCs/>
                <w:color w:val="000000"/>
                <w:sz w:val="24"/>
                <w:szCs w:val="24"/>
              </w:rPr>
            </w:pPr>
            <w:r>
              <w:rPr>
                <w:rFonts w:ascii="Times New Roman" w:eastAsia="宋体" w:hAnsi="Times New Roman" w:cs="Times New Roman" w:hint="eastAsia"/>
                <w:b/>
                <w:bCs/>
                <w:color w:val="000000"/>
                <w:sz w:val="24"/>
                <w:szCs w:val="24"/>
              </w:rPr>
              <w:t>总量控制指标</w:t>
            </w:r>
            <w:r>
              <w:rPr>
                <w:rFonts w:ascii="Times New Roman" w:eastAsia="宋体" w:hAnsi="Times New Roman" w:cs="Times New Roman"/>
                <w:b/>
                <w:bCs/>
                <w:color w:val="000000"/>
                <w:sz w:val="24"/>
                <w:szCs w:val="24"/>
              </w:rPr>
              <w:t>：</w:t>
            </w:r>
          </w:p>
          <w:p w:rsidR="00721622" w:rsidRDefault="002917A5">
            <w:pPr>
              <w:spacing w:after="0" w:line="360" w:lineRule="auto"/>
              <w:ind w:firstLineChars="200" w:firstLine="480"/>
              <w:rPr>
                <w:rFonts w:ascii="Times New Roman" w:eastAsiaTheme="minorEastAsia" w:hAnsi="Times New Roman" w:cs="Times New Roman"/>
                <w:sz w:val="24"/>
              </w:rPr>
            </w:pPr>
            <w:r>
              <w:rPr>
                <w:rFonts w:ascii="Times New Roman" w:eastAsiaTheme="minorEastAsia" w:hAnsi="Times New Roman" w:cs="Times New Roman"/>
                <w:sz w:val="24"/>
              </w:rPr>
              <w:t>根据环评内容，环评中建议项目污染物排入环境总量控制建议值，见表</w:t>
            </w:r>
            <w:r>
              <w:rPr>
                <w:rFonts w:ascii="Times New Roman" w:eastAsiaTheme="minorEastAsia" w:hAnsi="Times New Roman" w:cs="Times New Roman"/>
                <w:sz w:val="24"/>
              </w:rPr>
              <w:t>1-</w:t>
            </w:r>
            <w:r>
              <w:rPr>
                <w:rFonts w:ascii="Times New Roman" w:eastAsiaTheme="minorEastAsia" w:hAnsi="Times New Roman" w:cs="Times New Roman" w:hint="eastAsia"/>
                <w:sz w:val="24"/>
              </w:rPr>
              <w:t>6</w:t>
            </w:r>
            <w:r>
              <w:rPr>
                <w:rFonts w:ascii="Times New Roman" w:eastAsiaTheme="minorEastAsia" w:hAnsi="Times New Roman" w:cs="Times New Roman"/>
                <w:sz w:val="24"/>
              </w:rPr>
              <w:t>。</w:t>
            </w:r>
          </w:p>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1-</w:t>
            </w:r>
            <w:r w:rsidR="00570FE4">
              <w:rPr>
                <w:rFonts w:ascii="Times New Roman" w:eastAsiaTheme="minorEastAsia" w:hAnsi="Times New Roman" w:cs="Times New Roman" w:hint="eastAsia"/>
                <w:b/>
                <w:bCs/>
                <w:sz w:val="21"/>
                <w:szCs w:val="21"/>
              </w:rPr>
              <w:t>6</w:t>
            </w:r>
            <w:r>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hint="eastAsia"/>
                <w:b/>
                <w:bCs/>
                <w:sz w:val="21"/>
                <w:szCs w:val="21"/>
              </w:rPr>
              <w:t>本项目环评</w:t>
            </w:r>
            <w:r>
              <w:rPr>
                <w:rFonts w:ascii="Times New Roman" w:eastAsiaTheme="minorEastAsia" w:hAnsi="Times New Roman" w:cs="Times New Roman"/>
                <w:b/>
                <w:bCs/>
                <w:sz w:val="21"/>
                <w:szCs w:val="21"/>
              </w:rPr>
              <w:t>总量控制建议值</w:t>
            </w:r>
          </w:p>
          <w:tbl>
            <w:tblPr>
              <w:tblStyle w:val="ac"/>
              <w:tblW w:w="79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78"/>
              <w:gridCol w:w="2280"/>
              <w:gridCol w:w="3679"/>
            </w:tblGrid>
            <w:tr w:rsidR="00721622">
              <w:trPr>
                <w:trHeight w:val="454"/>
                <w:jc w:val="center"/>
              </w:trPr>
              <w:tc>
                <w:tcPr>
                  <w:tcW w:w="4258" w:type="dxa"/>
                  <w:gridSpan w:val="2"/>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污染物名称</w:t>
                  </w:r>
                </w:p>
              </w:tc>
              <w:tc>
                <w:tcPr>
                  <w:tcW w:w="3679" w:type="dxa"/>
                  <w:vAlign w:val="center"/>
                </w:tcPr>
                <w:p w:rsidR="00721622" w:rsidRDefault="002917A5">
                  <w:pPr>
                    <w:keepLines/>
                    <w:adjustRightInd/>
                    <w:snapToGrid/>
                    <w:spacing w:after="0"/>
                    <w:jc w:val="center"/>
                    <w:rPr>
                      <w:rFonts w:ascii="Times New Roman" w:eastAsiaTheme="minorEastAsia" w:hAnsi="Times New Roman" w:cs="Times New Roman"/>
                      <w:b/>
                      <w:bCs/>
                      <w:color w:val="000000"/>
                      <w:sz w:val="21"/>
                      <w:szCs w:val="21"/>
                    </w:rPr>
                  </w:pPr>
                  <w:r>
                    <w:rPr>
                      <w:rFonts w:ascii="Times New Roman" w:eastAsiaTheme="minorEastAsia" w:hAnsi="Times New Roman" w:cs="Times New Roman"/>
                      <w:b/>
                      <w:bCs/>
                      <w:color w:val="000000"/>
                      <w:sz w:val="21"/>
                      <w:szCs w:val="21"/>
                    </w:rPr>
                    <w:t>排自然环境总量控制指标</w:t>
                  </w:r>
                </w:p>
              </w:tc>
            </w:tr>
            <w:tr w:rsidR="00721622">
              <w:trPr>
                <w:trHeight w:val="454"/>
                <w:jc w:val="center"/>
              </w:trPr>
              <w:tc>
                <w:tcPr>
                  <w:tcW w:w="1978" w:type="dxa"/>
                  <w:vMerge w:val="restart"/>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废水</w:t>
                  </w:r>
                </w:p>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（外排环境量）</w:t>
                  </w:r>
                </w:p>
              </w:tc>
              <w:tc>
                <w:tcPr>
                  <w:tcW w:w="2280"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水量</w:t>
                  </w:r>
                </w:p>
              </w:tc>
              <w:tc>
                <w:tcPr>
                  <w:tcW w:w="3679" w:type="dxa"/>
                  <w:vAlign w:val="center"/>
                </w:tcPr>
                <w:p w:rsidR="00721622" w:rsidRDefault="00372022">
                  <w:pPr>
                    <w:adjustRightInd/>
                    <w:snapToGrid/>
                    <w:spacing w:after="0"/>
                    <w:jc w:val="center"/>
                    <w:rPr>
                      <w:rFonts w:ascii="Times New Roman" w:hAnsi="Times New Roman" w:cs="Times New Roman"/>
                      <w:color w:val="000000"/>
                      <w:sz w:val="21"/>
                      <w:szCs w:val="21"/>
                    </w:rPr>
                  </w:pPr>
                  <w:r>
                    <w:rPr>
                      <w:rFonts w:ascii="Times New Roman" w:hAnsi="Times New Roman" w:cs="Times New Roman" w:hint="eastAsia"/>
                      <w:sz w:val="21"/>
                      <w:szCs w:val="21"/>
                    </w:rPr>
                    <w:t>581</w:t>
                  </w:r>
                  <w:r w:rsidR="002917A5">
                    <w:rPr>
                      <w:rFonts w:ascii="Times New Roman" w:hAnsi="Times New Roman" w:cs="Times New Roman" w:hint="eastAsia"/>
                      <w:sz w:val="21"/>
                      <w:szCs w:val="21"/>
                    </w:rPr>
                    <w:t>t/a</w:t>
                  </w:r>
                </w:p>
              </w:tc>
            </w:tr>
            <w:tr w:rsidR="00721622">
              <w:trPr>
                <w:trHeight w:val="454"/>
                <w:jc w:val="center"/>
              </w:trPr>
              <w:tc>
                <w:tcPr>
                  <w:tcW w:w="1978" w:type="dxa"/>
                  <w:vMerge/>
                  <w:vAlign w:val="center"/>
                </w:tcPr>
                <w:p w:rsidR="00721622" w:rsidRDefault="00721622">
                  <w:pPr>
                    <w:keepLines/>
                    <w:adjustRightInd/>
                    <w:snapToGrid/>
                    <w:spacing w:after="0"/>
                    <w:jc w:val="center"/>
                    <w:rPr>
                      <w:rFonts w:ascii="Times New Roman" w:eastAsiaTheme="minorEastAsia" w:hAnsi="Times New Roman" w:cs="Times New Roman"/>
                      <w:color w:val="000000"/>
                      <w:sz w:val="21"/>
                      <w:szCs w:val="21"/>
                    </w:rPr>
                  </w:pPr>
                </w:p>
              </w:tc>
              <w:tc>
                <w:tcPr>
                  <w:tcW w:w="2280"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COD</w:t>
                  </w:r>
                  <w:r>
                    <w:rPr>
                      <w:rFonts w:ascii="Times New Roman" w:eastAsiaTheme="minorEastAsia" w:hAnsi="Times New Roman" w:cs="Times New Roman"/>
                      <w:color w:val="000000"/>
                      <w:sz w:val="21"/>
                      <w:szCs w:val="21"/>
                      <w:vertAlign w:val="subscript"/>
                    </w:rPr>
                    <w:t>cr</w:t>
                  </w:r>
                </w:p>
              </w:tc>
              <w:tc>
                <w:tcPr>
                  <w:tcW w:w="3679" w:type="dxa"/>
                  <w:vAlign w:val="center"/>
                </w:tcPr>
                <w:p w:rsidR="00721622" w:rsidRDefault="00372022">
                  <w:pPr>
                    <w:adjustRightInd/>
                    <w:snapToGrid/>
                    <w:spacing w:after="0"/>
                    <w:jc w:val="center"/>
                    <w:rPr>
                      <w:rFonts w:ascii="Times New Roman" w:hAnsi="Times New Roman" w:cs="Times New Roman"/>
                      <w:color w:val="000000"/>
                      <w:sz w:val="21"/>
                      <w:szCs w:val="21"/>
                    </w:rPr>
                  </w:pPr>
                  <w:r>
                    <w:rPr>
                      <w:rFonts w:ascii="Times New Roman" w:hAnsi="Times New Roman" w:cs="Times New Roman" w:hint="eastAsia"/>
                      <w:sz w:val="21"/>
                      <w:szCs w:val="21"/>
                    </w:rPr>
                    <w:t>0.029t/a</w:t>
                  </w:r>
                </w:p>
              </w:tc>
            </w:tr>
            <w:tr w:rsidR="00721622">
              <w:trPr>
                <w:trHeight w:val="454"/>
                <w:jc w:val="center"/>
              </w:trPr>
              <w:tc>
                <w:tcPr>
                  <w:tcW w:w="1978" w:type="dxa"/>
                  <w:vMerge/>
                  <w:vAlign w:val="center"/>
                </w:tcPr>
                <w:p w:rsidR="00721622" w:rsidRDefault="00721622">
                  <w:pPr>
                    <w:keepLines/>
                    <w:adjustRightInd/>
                    <w:snapToGrid/>
                    <w:spacing w:after="0"/>
                    <w:jc w:val="center"/>
                    <w:rPr>
                      <w:rFonts w:ascii="Times New Roman" w:eastAsiaTheme="minorEastAsia" w:hAnsi="Times New Roman" w:cs="Times New Roman"/>
                      <w:color w:val="000000"/>
                      <w:sz w:val="21"/>
                      <w:szCs w:val="21"/>
                    </w:rPr>
                  </w:pPr>
                </w:p>
              </w:tc>
              <w:tc>
                <w:tcPr>
                  <w:tcW w:w="2280" w:type="dxa"/>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color w:val="000000"/>
                      <w:sz w:val="21"/>
                      <w:szCs w:val="21"/>
                    </w:rPr>
                    <w:t>氨氮</w:t>
                  </w:r>
                </w:p>
              </w:tc>
              <w:tc>
                <w:tcPr>
                  <w:tcW w:w="3679" w:type="dxa"/>
                  <w:vAlign w:val="center"/>
                </w:tcPr>
                <w:p w:rsidR="00721622" w:rsidRDefault="002917A5">
                  <w:pPr>
                    <w:adjustRightInd/>
                    <w:snapToGrid/>
                    <w:spacing w:after="0"/>
                    <w:jc w:val="center"/>
                    <w:rPr>
                      <w:rFonts w:ascii="Times New Roman" w:hAnsi="Times New Roman" w:cs="Times New Roman"/>
                      <w:color w:val="000000"/>
                      <w:sz w:val="21"/>
                      <w:szCs w:val="21"/>
                    </w:rPr>
                  </w:pPr>
                  <w:r>
                    <w:rPr>
                      <w:rFonts w:ascii="Times New Roman" w:hAnsi="Times New Roman" w:cs="Times New Roman" w:hint="eastAsia"/>
                      <w:sz w:val="21"/>
                      <w:szCs w:val="21"/>
                    </w:rPr>
                    <w:t>0.003t/a</w:t>
                  </w:r>
                </w:p>
              </w:tc>
            </w:tr>
            <w:tr w:rsidR="00721622">
              <w:trPr>
                <w:trHeight w:val="454"/>
                <w:jc w:val="center"/>
              </w:trPr>
              <w:tc>
                <w:tcPr>
                  <w:tcW w:w="1978" w:type="dxa"/>
                  <w:vMerge w:val="restart"/>
                  <w:vAlign w:val="center"/>
                </w:tcPr>
                <w:p w:rsidR="00721622" w:rsidRDefault="002917A5">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Theme="minorEastAsia" w:hAnsi="Times New Roman" w:cs="Times New Roman" w:hint="eastAsia"/>
                      <w:color w:val="000000"/>
                      <w:sz w:val="21"/>
                      <w:szCs w:val="21"/>
                    </w:rPr>
                    <w:t>废气</w:t>
                  </w:r>
                </w:p>
              </w:tc>
              <w:tc>
                <w:tcPr>
                  <w:tcW w:w="2280" w:type="dxa"/>
                  <w:vAlign w:val="center"/>
                </w:tcPr>
                <w:p w:rsidR="00721622" w:rsidRDefault="00372022">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宋体" w:hAnsi="Times New Roman" w:cs="Times New Roman" w:hint="eastAsia"/>
                      <w:color w:val="000000"/>
                      <w:sz w:val="21"/>
                      <w:szCs w:val="21"/>
                    </w:rPr>
                    <w:t>NO</w:t>
                  </w:r>
                  <w:r w:rsidRPr="00372022">
                    <w:rPr>
                      <w:rFonts w:ascii="Times New Roman" w:eastAsia="宋体" w:hAnsi="Times New Roman" w:cs="Times New Roman" w:hint="eastAsia"/>
                      <w:color w:val="000000"/>
                      <w:sz w:val="21"/>
                      <w:szCs w:val="21"/>
                      <w:vertAlign w:val="subscript"/>
                    </w:rPr>
                    <w:t>x</w:t>
                  </w:r>
                </w:p>
              </w:tc>
              <w:tc>
                <w:tcPr>
                  <w:tcW w:w="3679" w:type="dxa"/>
                  <w:vAlign w:val="center"/>
                </w:tcPr>
                <w:p w:rsidR="00721622" w:rsidRDefault="00372022">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6.914</w:t>
                  </w:r>
                  <w:r w:rsidR="002917A5">
                    <w:rPr>
                      <w:rFonts w:ascii="Times New Roman" w:hAnsi="Times New Roman" w:cs="Times New Roman" w:hint="eastAsia"/>
                      <w:sz w:val="21"/>
                      <w:szCs w:val="21"/>
                    </w:rPr>
                    <w:t>t/a</w:t>
                  </w:r>
                </w:p>
              </w:tc>
            </w:tr>
            <w:tr w:rsidR="00721622">
              <w:trPr>
                <w:trHeight w:val="454"/>
                <w:jc w:val="center"/>
              </w:trPr>
              <w:tc>
                <w:tcPr>
                  <w:tcW w:w="1978" w:type="dxa"/>
                  <w:vMerge/>
                  <w:vAlign w:val="center"/>
                </w:tcPr>
                <w:p w:rsidR="00721622" w:rsidRDefault="00721622">
                  <w:pPr>
                    <w:keepLines/>
                    <w:adjustRightInd/>
                    <w:snapToGrid/>
                    <w:spacing w:after="0"/>
                    <w:jc w:val="center"/>
                    <w:rPr>
                      <w:rFonts w:ascii="Times New Roman" w:eastAsiaTheme="minorEastAsia" w:hAnsi="Times New Roman" w:cs="Times New Roman"/>
                      <w:color w:val="000000"/>
                      <w:sz w:val="21"/>
                      <w:szCs w:val="21"/>
                    </w:rPr>
                  </w:pPr>
                </w:p>
              </w:tc>
              <w:tc>
                <w:tcPr>
                  <w:tcW w:w="2280" w:type="dxa"/>
                  <w:vAlign w:val="center"/>
                </w:tcPr>
                <w:p w:rsidR="00721622" w:rsidRDefault="002917A5">
                  <w:pPr>
                    <w:keepLines/>
                    <w:adjustRightInd/>
                    <w:snapToGrid/>
                    <w:spacing w:after="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工业粉尘</w:t>
                  </w:r>
                </w:p>
              </w:tc>
              <w:tc>
                <w:tcPr>
                  <w:tcW w:w="3679" w:type="dxa"/>
                  <w:vAlign w:val="center"/>
                </w:tcPr>
                <w:p w:rsidR="00721622" w:rsidRDefault="00372022">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28.147</w:t>
                  </w:r>
                  <w:r w:rsidR="002917A5">
                    <w:rPr>
                      <w:rFonts w:ascii="Times New Roman" w:hAnsi="Times New Roman" w:cs="Times New Roman" w:hint="eastAsia"/>
                      <w:sz w:val="21"/>
                      <w:szCs w:val="21"/>
                    </w:rPr>
                    <w:t>t/a</w:t>
                  </w:r>
                </w:p>
              </w:tc>
            </w:tr>
          </w:tbl>
          <w:p w:rsidR="00721622" w:rsidRDefault="00721622">
            <w:pPr>
              <w:keepLines/>
              <w:adjustRightInd/>
              <w:snapToGrid/>
              <w:spacing w:after="0"/>
              <w:jc w:val="both"/>
              <w:rPr>
                <w:rFonts w:ascii="Times New Roman" w:eastAsiaTheme="minorEastAsia" w:hAnsi="Times New Roman" w:cs="Times New Roman"/>
                <w:color w:val="000000"/>
                <w:sz w:val="24"/>
                <w:szCs w:val="24"/>
              </w:rPr>
            </w:pPr>
          </w:p>
        </w:tc>
      </w:tr>
    </w:tbl>
    <w:p w:rsidR="00721622" w:rsidRDefault="002917A5">
      <w:pPr>
        <w:pStyle w:val="1"/>
        <w:adjustRightInd/>
        <w:snapToGrid/>
        <w:spacing w:after="0" w:line="240" w:lineRule="auto"/>
        <w:rPr>
          <w:rFonts w:ascii="Times New Roman" w:eastAsia="FangSong_GB2312" w:hAnsi="Times New Roman" w:cs="Times New Roman"/>
          <w:color w:val="000000"/>
          <w:sz w:val="21"/>
          <w:szCs w:val="21"/>
        </w:rPr>
      </w:pPr>
      <w:r>
        <w:rPr>
          <w:rFonts w:ascii="Times New Roman" w:eastAsia="FangSong_GB2312" w:hAnsi="Times New Roman" w:cs="Times New Roman"/>
          <w:color w:val="000000"/>
          <w:sz w:val="21"/>
          <w:szCs w:val="21"/>
        </w:rPr>
        <w:lastRenderedPageBreak/>
        <w:br w:type="page"/>
      </w:r>
      <w:r>
        <w:rPr>
          <w:rFonts w:asciiTheme="majorEastAsia" w:eastAsiaTheme="majorEastAsia" w:hAnsiTheme="majorEastAsia" w:cstheme="majorEastAsia" w:hint="eastAsia"/>
        </w:rPr>
        <w:lastRenderedPageBreak/>
        <w:t>表二</w:t>
      </w:r>
    </w:p>
    <w:tbl>
      <w:tblPr>
        <w:tblW w:w="902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9028"/>
      </w:tblGrid>
      <w:tr w:rsidR="00721622">
        <w:trPr>
          <w:trHeight w:val="3215"/>
          <w:jc w:val="center"/>
        </w:trPr>
        <w:tc>
          <w:tcPr>
            <w:tcW w:w="9028" w:type="dxa"/>
          </w:tcPr>
          <w:p w:rsidR="00721622" w:rsidRDefault="002917A5" w:rsidP="00DB59F2">
            <w:pPr>
              <w:spacing w:beforeLines="20"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工程建设内容：</w:t>
            </w:r>
          </w:p>
          <w:p w:rsidR="00721622" w:rsidRDefault="002917A5">
            <w:pPr>
              <w:spacing w:after="0" w:line="360" w:lineRule="auto"/>
              <w:ind w:firstLineChars="200" w:firstLine="482"/>
              <w:rPr>
                <w:rFonts w:ascii="Times New Roman" w:eastAsia="宋体" w:hAnsi="Times New Roman" w:cs="Times New Roman"/>
                <w:b/>
                <w:bCs/>
                <w:color w:val="000000"/>
                <w:sz w:val="24"/>
                <w:szCs w:val="24"/>
              </w:rPr>
            </w:pPr>
            <w:r>
              <w:rPr>
                <w:rFonts w:ascii="Times New Roman" w:eastAsia="宋体" w:hAnsi="Times New Roman" w:cs="Times New Roman" w:hint="eastAsia"/>
                <w:b/>
                <w:bCs/>
                <w:color w:val="000000"/>
                <w:sz w:val="24"/>
                <w:szCs w:val="24"/>
              </w:rPr>
              <w:t>本项目环评审批手续简介：</w:t>
            </w:r>
          </w:p>
          <w:p w:rsidR="005C3974" w:rsidRDefault="005C3974" w:rsidP="005C3974">
            <w:pPr>
              <w:spacing w:after="0" w:line="360" w:lineRule="auto"/>
              <w:ind w:firstLineChars="200" w:firstLine="480"/>
              <w:rPr>
                <w:rFonts w:ascii="Times New Roman" w:eastAsia="宋体" w:hAnsi="Times New Roman" w:cs="Times New Roman"/>
                <w:color w:val="000000"/>
                <w:sz w:val="24"/>
                <w:szCs w:val="24"/>
              </w:rPr>
            </w:pPr>
            <w:r w:rsidRPr="005C3974">
              <w:rPr>
                <w:rFonts w:ascii="Times New Roman" w:eastAsia="宋体" w:hAnsi="Times New Roman" w:cs="Times New Roman" w:hint="eastAsia"/>
                <w:color w:val="000000"/>
                <w:sz w:val="24"/>
                <w:szCs w:val="24"/>
              </w:rPr>
              <w:t>钢渣是炼钢过程中产生的废渣，分为转炉钢渣、平炉钢渣和电炉钢渣，其中转炉钢渣所占的比例较大。</w:t>
            </w:r>
            <w:r w:rsidRPr="005C3974">
              <w:rPr>
                <w:rFonts w:ascii="Times New Roman" w:eastAsia="宋体" w:hAnsi="Times New Roman" w:cs="Times New Roman"/>
                <w:color w:val="000000"/>
                <w:sz w:val="24"/>
                <w:szCs w:val="24"/>
              </w:rPr>
              <w:t>钢渣中含有和水泥相类似的硅酸三钙、硅酸二钙及铁酸钙等活性矿物，具有水硬胶凝性，可以作为生产无熟料水泥或少熟料水泥的原料，也可以作为水泥掺合料。</w:t>
            </w:r>
          </w:p>
          <w:p w:rsidR="00721622" w:rsidRPr="005C3974" w:rsidRDefault="005C3974" w:rsidP="005C3974">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企业</w:t>
            </w:r>
            <w:r w:rsidRPr="005C3974">
              <w:rPr>
                <w:rFonts w:ascii="Times New Roman" w:eastAsia="宋体" w:hAnsi="Times New Roman" w:cs="Times New Roman" w:hint="eastAsia"/>
                <w:color w:val="000000"/>
                <w:sz w:val="24"/>
                <w:szCs w:val="24"/>
              </w:rPr>
              <w:t>利用厂区内自有土地</w:t>
            </w:r>
            <w:r w:rsidRPr="005C3974">
              <w:rPr>
                <w:rFonts w:ascii="Times New Roman" w:eastAsia="宋体" w:hAnsi="Times New Roman" w:cs="Times New Roman" w:hint="eastAsia"/>
                <w:color w:val="000000"/>
                <w:sz w:val="24"/>
                <w:szCs w:val="24"/>
              </w:rPr>
              <w:t>1380m</w:t>
            </w:r>
            <w:r w:rsidRPr="005C3974">
              <w:rPr>
                <w:rFonts w:ascii="Times New Roman" w:eastAsia="宋体" w:hAnsi="Times New Roman" w:cs="Times New Roman" w:hint="eastAsia"/>
                <w:color w:val="000000"/>
                <w:sz w:val="24"/>
                <w:szCs w:val="24"/>
                <w:vertAlign w:val="superscript"/>
              </w:rPr>
              <w:t>2</w:t>
            </w:r>
            <w:r w:rsidRPr="005C3974">
              <w:rPr>
                <w:rFonts w:ascii="Times New Roman" w:eastAsia="宋体" w:hAnsi="Times New Roman" w:cs="Times New Roman" w:hint="eastAsia"/>
                <w:color w:val="000000"/>
                <w:sz w:val="24"/>
                <w:szCs w:val="24"/>
              </w:rPr>
              <w:t>，新建生产厂房</w:t>
            </w:r>
            <w:r w:rsidRPr="005C3974">
              <w:rPr>
                <w:rFonts w:ascii="Times New Roman" w:eastAsia="宋体" w:hAnsi="Times New Roman" w:cs="Times New Roman" w:hint="eastAsia"/>
                <w:color w:val="000000"/>
                <w:sz w:val="24"/>
                <w:szCs w:val="24"/>
              </w:rPr>
              <w:t>1627m</w:t>
            </w:r>
            <w:r w:rsidRPr="005C3974">
              <w:rPr>
                <w:rFonts w:ascii="Times New Roman" w:eastAsia="宋体" w:hAnsi="Times New Roman" w:cs="Times New Roman" w:hint="eastAsia"/>
                <w:color w:val="000000"/>
                <w:sz w:val="24"/>
                <w:szCs w:val="24"/>
                <w:vertAlign w:val="superscript"/>
              </w:rPr>
              <w:t>2</w:t>
            </w:r>
            <w:r w:rsidRPr="005C3974">
              <w:rPr>
                <w:rFonts w:ascii="Times New Roman" w:eastAsia="宋体" w:hAnsi="Times New Roman" w:cs="Times New Roman" w:hint="eastAsia"/>
                <w:color w:val="000000"/>
                <w:sz w:val="24"/>
                <w:szCs w:val="24"/>
              </w:rPr>
              <w:t>，购置新型立式磨、高效大布袋除尘器以及密封输送装置等国内先进生产设施，实施年产</w:t>
            </w:r>
            <w:r w:rsidRPr="005C3974">
              <w:rPr>
                <w:rFonts w:ascii="Times New Roman" w:eastAsia="宋体" w:hAnsi="Times New Roman" w:cs="Times New Roman" w:hint="eastAsia"/>
                <w:color w:val="000000"/>
                <w:sz w:val="24"/>
                <w:szCs w:val="24"/>
              </w:rPr>
              <w:t>60</w:t>
            </w:r>
            <w:r w:rsidRPr="005C3974">
              <w:rPr>
                <w:rFonts w:ascii="Times New Roman" w:eastAsia="宋体" w:hAnsi="Times New Roman" w:cs="Times New Roman" w:hint="eastAsia"/>
                <w:color w:val="000000"/>
                <w:sz w:val="24"/>
                <w:szCs w:val="24"/>
              </w:rPr>
              <w:t>万吨新型活性增强剂技改项目。本项目</w:t>
            </w:r>
            <w:r>
              <w:rPr>
                <w:rFonts w:ascii="Times New Roman" w:eastAsia="宋体" w:hAnsi="Times New Roman" w:cs="Times New Roman" w:hint="eastAsia"/>
                <w:color w:val="000000"/>
                <w:sz w:val="24"/>
                <w:szCs w:val="24"/>
              </w:rPr>
              <w:t>位</w:t>
            </w:r>
            <w:r w:rsidRPr="005C3974">
              <w:rPr>
                <w:rFonts w:ascii="Times New Roman" w:eastAsia="宋体" w:hAnsi="Times New Roman" w:cs="Times New Roman" w:hint="eastAsia"/>
                <w:color w:val="000000"/>
                <w:sz w:val="24"/>
                <w:szCs w:val="24"/>
              </w:rPr>
              <w:t>于湖州市南浔区千金镇千金村女儿桥西堍（原厂区内），</w:t>
            </w:r>
            <w:r w:rsidR="00B92673">
              <w:rPr>
                <w:rFonts w:ascii="Times New Roman" w:eastAsia="宋体" w:hAnsi="Times New Roman" w:cs="Times New Roman" w:hint="eastAsia"/>
                <w:color w:val="000000"/>
                <w:sz w:val="24"/>
                <w:szCs w:val="24"/>
              </w:rPr>
              <w:t>项目</w:t>
            </w:r>
            <w:r w:rsidRPr="005C3974">
              <w:rPr>
                <w:rFonts w:ascii="Times New Roman" w:eastAsia="宋体" w:hAnsi="Times New Roman" w:cs="Times New Roman" w:hint="eastAsia"/>
                <w:color w:val="000000"/>
                <w:sz w:val="24"/>
                <w:szCs w:val="24"/>
              </w:rPr>
              <w:t>投资</w:t>
            </w:r>
            <w:r w:rsidRPr="005C3974">
              <w:rPr>
                <w:rFonts w:ascii="Times New Roman" w:eastAsia="宋体" w:hAnsi="Times New Roman" w:cs="Times New Roman" w:hint="eastAsia"/>
                <w:color w:val="000000"/>
                <w:sz w:val="24"/>
                <w:szCs w:val="24"/>
              </w:rPr>
              <w:t>12000</w:t>
            </w:r>
            <w:r w:rsidRPr="005C3974">
              <w:rPr>
                <w:rFonts w:ascii="Times New Roman" w:eastAsia="宋体" w:hAnsi="Times New Roman" w:cs="Times New Roman" w:hint="eastAsia"/>
                <w:color w:val="000000"/>
                <w:sz w:val="24"/>
                <w:szCs w:val="24"/>
              </w:rPr>
              <w:t>万元。本项目</w:t>
            </w:r>
            <w:r w:rsidR="00B92673">
              <w:rPr>
                <w:rFonts w:ascii="Times New Roman" w:eastAsia="宋体" w:hAnsi="Times New Roman" w:cs="Times New Roman" w:hint="eastAsia"/>
                <w:color w:val="000000"/>
                <w:sz w:val="24"/>
                <w:szCs w:val="24"/>
              </w:rPr>
              <w:t>生产能力为年产</w:t>
            </w:r>
            <w:r w:rsidRPr="005C3974">
              <w:rPr>
                <w:rFonts w:ascii="Times New Roman" w:eastAsia="宋体" w:hAnsi="Times New Roman" w:cs="Times New Roman" w:hint="eastAsia"/>
                <w:color w:val="000000"/>
                <w:sz w:val="24"/>
                <w:szCs w:val="24"/>
              </w:rPr>
              <w:t>60</w:t>
            </w:r>
            <w:r w:rsidRPr="005C3974">
              <w:rPr>
                <w:rFonts w:ascii="Times New Roman" w:eastAsia="宋体" w:hAnsi="Times New Roman" w:cs="Times New Roman" w:hint="eastAsia"/>
                <w:color w:val="000000"/>
                <w:sz w:val="24"/>
                <w:szCs w:val="24"/>
              </w:rPr>
              <w:t>万吨新型活性增强剂，主要作为水泥原料销往水泥厂。</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企业于</w:t>
            </w:r>
            <w:r>
              <w:rPr>
                <w:rFonts w:ascii="Times New Roman" w:eastAsia="宋体" w:hAnsi="Times New Roman" w:cs="Times New Roman" w:hint="eastAsia"/>
                <w:color w:val="000000"/>
                <w:sz w:val="24"/>
                <w:szCs w:val="24"/>
              </w:rPr>
              <w:t>202</w:t>
            </w:r>
            <w:r w:rsidR="00B92673">
              <w:rPr>
                <w:rFonts w:ascii="Times New Roman" w:eastAsia="宋体" w:hAnsi="Times New Roman" w:cs="Times New Roman" w:hint="eastAsia"/>
                <w:color w:val="000000"/>
                <w:sz w:val="24"/>
                <w:szCs w:val="24"/>
              </w:rPr>
              <w:t>0</w:t>
            </w:r>
            <w:r>
              <w:rPr>
                <w:rFonts w:ascii="Times New Roman" w:eastAsia="宋体" w:hAnsi="Times New Roman" w:cs="Times New Roman" w:hint="eastAsia"/>
                <w:color w:val="000000"/>
                <w:sz w:val="24"/>
                <w:szCs w:val="24"/>
              </w:rPr>
              <w:t>年</w:t>
            </w:r>
            <w:r w:rsidR="00B92673">
              <w:rPr>
                <w:rFonts w:ascii="Times New Roman" w:eastAsia="宋体" w:hAnsi="Times New Roman" w:cs="Times New Roman" w:hint="eastAsia"/>
                <w:color w:val="000000"/>
                <w:sz w:val="24"/>
                <w:szCs w:val="24"/>
              </w:rPr>
              <w:t>12</w:t>
            </w:r>
            <w:r>
              <w:rPr>
                <w:rFonts w:ascii="Times New Roman" w:eastAsia="宋体" w:hAnsi="Times New Roman" w:cs="Times New Roman" w:hint="eastAsia"/>
                <w:color w:val="000000"/>
                <w:sz w:val="24"/>
                <w:szCs w:val="24"/>
              </w:rPr>
              <w:t>月委托编制了《</w:t>
            </w:r>
            <w:r w:rsidR="00CD6E84">
              <w:rPr>
                <w:rFonts w:ascii="Times New Roman" w:eastAsia="宋体" w:hAnsi="Times New Roman" w:cs="Times New Roman" w:hint="eastAsia"/>
                <w:color w:val="000000"/>
                <w:sz w:val="24"/>
                <w:szCs w:val="24"/>
              </w:rPr>
              <w:t>湖州高强新材料有限公司年产</w:t>
            </w:r>
            <w:r w:rsidR="00CD6E84">
              <w:rPr>
                <w:rFonts w:ascii="Times New Roman" w:eastAsia="宋体" w:hAnsi="Times New Roman" w:cs="Times New Roman" w:hint="eastAsia"/>
                <w:color w:val="000000"/>
                <w:sz w:val="24"/>
                <w:szCs w:val="24"/>
              </w:rPr>
              <w:t>60</w:t>
            </w:r>
            <w:r w:rsidR="00CD6E84">
              <w:rPr>
                <w:rFonts w:ascii="Times New Roman" w:eastAsia="宋体" w:hAnsi="Times New Roman" w:cs="Times New Roman" w:hint="eastAsia"/>
                <w:color w:val="000000"/>
                <w:sz w:val="24"/>
                <w:szCs w:val="24"/>
              </w:rPr>
              <w:t>万吨新型活性增强剂技改项目</w:t>
            </w:r>
            <w:r>
              <w:rPr>
                <w:rFonts w:ascii="Times New Roman" w:eastAsia="宋体" w:hAnsi="Times New Roman" w:cs="Times New Roman" w:hint="eastAsia"/>
                <w:color w:val="000000"/>
                <w:sz w:val="24"/>
                <w:szCs w:val="24"/>
              </w:rPr>
              <w:t>环境影响报告表》，并于</w:t>
            </w:r>
            <w:r>
              <w:rPr>
                <w:rFonts w:ascii="Times New Roman" w:eastAsia="宋体" w:hAnsi="Times New Roman" w:cs="Times New Roman" w:hint="eastAsia"/>
                <w:color w:val="000000"/>
                <w:sz w:val="24"/>
                <w:szCs w:val="24"/>
              </w:rPr>
              <w:t>202</w:t>
            </w:r>
            <w:r w:rsidR="00B92673">
              <w:rPr>
                <w:rFonts w:ascii="Times New Roman" w:eastAsia="宋体" w:hAnsi="Times New Roman" w:cs="Times New Roman" w:hint="eastAsia"/>
                <w:color w:val="000000"/>
                <w:sz w:val="24"/>
                <w:szCs w:val="24"/>
              </w:rPr>
              <w:t>2</w:t>
            </w:r>
            <w:r>
              <w:rPr>
                <w:rFonts w:ascii="Times New Roman" w:eastAsia="宋体" w:hAnsi="Times New Roman" w:cs="Times New Roman" w:hint="eastAsia"/>
                <w:color w:val="000000"/>
                <w:sz w:val="24"/>
                <w:szCs w:val="24"/>
              </w:rPr>
              <w:t>年</w:t>
            </w:r>
            <w:r w:rsidR="00B92673">
              <w:rPr>
                <w:rFonts w:ascii="Times New Roman" w:eastAsia="宋体" w:hAnsi="Times New Roman" w:cs="Times New Roman" w:hint="eastAsia"/>
                <w:color w:val="000000"/>
                <w:sz w:val="24"/>
                <w:szCs w:val="24"/>
              </w:rPr>
              <w:t>5</w:t>
            </w:r>
            <w:r>
              <w:rPr>
                <w:rFonts w:ascii="Times New Roman" w:eastAsia="宋体" w:hAnsi="Times New Roman" w:cs="Times New Roman" w:hint="eastAsia"/>
                <w:color w:val="000000"/>
                <w:sz w:val="24"/>
                <w:szCs w:val="24"/>
              </w:rPr>
              <w:t>月通过湖州市生态环境局南浔分局审批（审批文号：湖浔环建</w:t>
            </w:r>
            <w:r>
              <w:rPr>
                <w:rFonts w:ascii="Times New Roman" w:eastAsia="宋体" w:hAnsi="Times New Roman" w:cs="Times New Roman" w:hint="eastAsia"/>
                <w:color w:val="000000"/>
                <w:sz w:val="24"/>
                <w:szCs w:val="24"/>
              </w:rPr>
              <w:t>[2021]</w:t>
            </w:r>
            <w:r w:rsidR="00B92673">
              <w:rPr>
                <w:rFonts w:ascii="Times New Roman" w:eastAsia="宋体" w:hAnsi="Times New Roman" w:cs="Times New Roman" w:hint="eastAsia"/>
                <w:color w:val="000000"/>
                <w:sz w:val="24"/>
                <w:szCs w:val="24"/>
              </w:rPr>
              <w:t>41</w:t>
            </w:r>
            <w:r w:rsidR="00B92673">
              <w:rPr>
                <w:rFonts w:ascii="Times New Roman" w:eastAsia="宋体" w:hAnsi="Times New Roman" w:cs="Times New Roman" w:hint="eastAsia"/>
                <w:color w:val="000000"/>
                <w:sz w:val="24"/>
                <w:szCs w:val="24"/>
              </w:rPr>
              <w:t>号）</w:t>
            </w:r>
            <w:r>
              <w:rPr>
                <w:rFonts w:ascii="Times New Roman" w:eastAsia="宋体" w:hAnsi="Times New Roman" w:cs="Times New Roman" w:hint="eastAsia"/>
                <w:color w:val="000000"/>
                <w:sz w:val="24"/>
                <w:szCs w:val="24"/>
              </w:rPr>
              <w:t>。企业实际</w:t>
            </w:r>
            <w:r>
              <w:rPr>
                <w:rFonts w:ascii="Times New Roman" w:eastAsia="宋体" w:hAnsi="Times New Roman" w:cs="Times New Roman"/>
                <w:color w:val="000000"/>
                <w:sz w:val="24"/>
                <w:szCs w:val="24"/>
              </w:rPr>
              <w:t>生产能力为</w:t>
            </w:r>
            <w:r w:rsidR="00B92673">
              <w:rPr>
                <w:rFonts w:ascii="Times New Roman" w:eastAsia="宋体" w:hAnsi="Times New Roman" w:cs="Times New Roman"/>
                <w:color w:val="000000"/>
                <w:sz w:val="24"/>
                <w:szCs w:val="24"/>
              </w:rPr>
              <w:t>年产</w:t>
            </w:r>
            <w:r w:rsidR="00B92673">
              <w:rPr>
                <w:rFonts w:ascii="Times New Roman" w:eastAsia="宋体" w:hAnsi="Times New Roman" w:cs="Times New Roman" w:hint="eastAsia"/>
                <w:color w:val="000000"/>
                <w:sz w:val="24"/>
                <w:szCs w:val="24"/>
              </w:rPr>
              <w:t>60</w:t>
            </w:r>
            <w:r w:rsidR="00B92673">
              <w:rPr>
                <w:rFonts w:ascii="Times New Roman" w:eastAsia="宋体" w:hAnsi="Times New Roman" w:cs="Times New Roman" w:hint="eastAsia"/>
                <w:color w:val="000000"/>
                <w:sz w:val="24"/>
                <w:szCs w:val="24"/>
              </w:rPr>
              <w:t>万吨新型活性增强剂</w:t>
            </w:r>
            <w:r>
              <w:rPr>
                <w:rFonts w:ascii="Times New Roman" w:eastAsia="宋体" w:hAnsi="Times New Roman" w:cs="Times New Roman"/>
                <w:color w:val="000000"/>
                <w:sz w:val="24"/>
                <w:szCs w:val="24"/>
              </w:rPr>
              <w:t>。</w:t>
            </w:r>
            <w:r>
              <w:rPr>
                <w:rFonts w:ascii="Times New Roman" w:eastAsia="宋体" w:hAnsi="Times New Roman" w:cs="Times New Roman" w:hint="eastAsia"/>
                <w:color w:val="000000"/>
                <w:sz w:val="24"/>
                <w:szCs w:val="24"/>
              </w:rPr>
              <w:t>本</w:t>
            </w:r>
            <w:r>
              <w:rPr>
                <w:rFonts w:ascii="Times New Roman" w:eastAsia="宋体" w:hAnsi="Times New Roman" w:cs="Times New Roman"/>
                <w:color w:val="000000"/>
                <w:sz w:val="24"/>
                <w:szCs w:val="24"/>
              </w:rPr>
              <w:t>项目职工定员</w:t>
            </w:r>
            <w:r w:rsidR="00B92673">
              <w:rPr>
                <w:rFonts w:ascii="Times New Roman" w:eastAsia="宋体" w:hAnsi="Times New Roman" w:cs="Times New Roman" w:hint="eastAsia"/>
                <w:color w:val="000000"/>
                <w:sz w:val="24"/>
                <w:szCs w:val="24"/>
              </w:rPr>
              <w:t>20</w:t>
            </w:r>
            <w:r>
              <w:rPr>
                <w:rFonts w:ascii="Times New Roman" w:eastAsia="宋体" w:hAnsi="Times New Roman" w:cs="Times New Roman"/>
                <w:color w:val="000000"/>
                <w:sz w:val="24"/>
                <w:szCs w:val="24"/>
              </w:rPr>
              <w:t>人，</w:t>
            </w:r>
            <w:r>
              <w:rPr>
                <w:rFonts w:ascii="Times New Roman" w:eastAsia="宋体" w:hAnsi="Times New Roman" w:cs="Times New Roman"/>
                <w:bCs/>
                <w:color w:val="000000"/>
                <w:sz w:val="24"/>
                <w:szCs w:val="24"/>
              </w:rPr>
              <w:t>实行</w:t>
            </w:r>
            <w:r w:rsidR="00B92673">
              <w:rPr>
                <w:rFonts w:ascii="Times New Roman" w:eastAsia="宋体" w:hAnsi="Times New Roman" w:cs="Times New Roman" w:hint="eastAsia"/>
                <w:bCs/>
                <w:color w:val="000000"/>
                <w:sz w:val="24"/>
                <w:szCs w:val="24"/>
              </w:rPr>
              <w:t>三</w:t>
            </w:r>
            <w:r>
              <w:rPr>
                <w:rFonts w:ascii="Times New Roman" w:eastAsia="宋体" w:hAnsi="Times New Roman" w:cs="Times New Roman" w:hint="eastAsia"/>
                <w:bCs/>
                <w:color w:val="000000"/>
                <w:sz w:val="24"/>
                <w:szCs w:val="24"/>
              </w:rPr>
              <w:t>班制</w:t>
            </w:r>
            <w:r>
              <w:rPr>
                <w:rFonts w:ascii="Times New Roman" w:eastAsia="宋体" w:hAnsi="Times New Roman" w:cs="Times New Roman"/>
                <w:bCs/>
                <w:color w:val="000000"/>
                <w:sz w:val="24"/>
                <w:szCs w:val="24"/>
              </w:rPr>
              <w:t>生产</w:t>
            </w:r>
            <w:r>
              <w:rPr>
                <w:rFonts w:ascii="Times New Roman" w:eastAsia="宋体" w:hAnsi="Times New Roman" w:cs="Times New Roman"/>
                <w:color w:val="000000"/>
                <w:sz w:val="24"/>
                <w:szCs w:val="24"/>
              </w:rPr>
              <w:t>，年生产天数为</w:t>
            </w:r>
            <w:r w:rsidR="00B92673">
              <w:rPr>
                <w:rFonts w:ascii="Times New Roman" w:eastAsia="宋体" w:hAnsi="Times New Roman" w:cs="Times New Roman" w:hint="eastAsia"/>
                <w:color w:val="000000"/>
                <w:sz w:val="24"/>
                <w:szCs w:val="24"/>
              </w:rPr>
              <w:t>33</w:t>
            </w:r>
            <w:r>
              <w:rPr>
                <w:rFonts w:ascii="Times New Roman" w:eastAsia="宋体" w:hAnsi="Times New Roman" w:cs="Times New Roman"/>
                <w:color w:val="000000"/>
                <w:sz w:val="24"/>
                <w:szCs w:val="24"/>
              </w:rPr>
              <w:t>0</w:t>
            </w:r>
            <w:r>
              <w:rPr>
                <w:rFonts w:ascii="Times New Roman" w:eastAsia="宋体" w:hAnsi="Times New Roman" w:cs="Times New Roman"/>
                <w:color w:val="000000"/>
                <w:sz w:val="24"/>
                <w:szCs w:val="24"/>
              </w:rPr>
              <w:t>天。企业现各类污染防治措施均已落实到位，特申请本项目环保竣工验收。</w:t>
            </w:r>
          </w:p>
          <w:p w:rsidR="00721622" w:rsidRDefault="002917A5">
            <w:pPr>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本项目工程建设见表</w:t>
            </w:r>
            <w:r>
              <w:rPr>
                <w:rFonts w:ascii="Times New Roman" w:eastAsiaTheme="minorEastAsia" w:hAnsi="Times New Roman" w:cs="Times New Roman" w:hint="eastAsia"/>
                <w:sz w:val="24"/>
                <w:szCs w:val="24"/>
              </w:rPr>
              <w:t>2-1</w:t>
            </w:r>
            <w:r>
              <w:rPr>
                <w:rFonts w:ascii="Times New Roman" w:eastAsiaTheme="minorEastAsia" w:hAnsi="Times New Roman" w:cs="Times New Roman" w:hint="eastAsia"/>
                <w:sz w:val="24"/>
                <w:szCs w:val="24"/>
              </w:rPr>
              <w:t>。</w:t>
            </w:r>
          </w:p>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 xml:space="preserve">2-1  </w:t>
            </w:r>
            <w:r>
              <w:rPr>
                <w:rFonts w:ascii="Times New Roman" w:eastAsiaTheme="minorEastAsia" w:hAnsi="Times New Roman" w:cs="Times New Roman"/>
                <w:b/>
                <w:bCs/>
                <w:sz w:val="21"/>
                <w:szCs w:val="21"/>
              </w:rPr>
              <w:t>工程建设内容一览表</w:t>
            </w:r>
          </w:p>
          <w:tbl>
            <w:tblPr>
              <w:tblW w:w="8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7"/>
              <w:gridCol w:w="1095"/>
              <w:gridCol w:w="555"/>
              <w:gridCol w:w="2445"/>
              <w:gridCol w:w="465"/>
              <w:gridCol w:w="2565"/>
              <w:gridCol w:w="722"/>
            </w:tblGrid>
            <w:tr w:rsidR="00721622">
              <w:trPr>
                <w:trHeight w:val="454"/>
                <w:jc w:val="center"/>
              </w:trPr>
              <w:tc>
                <w:tcPr>
                  <w:tcW w:w="827" w:type="dxa"/>
                  <w:vAlign w:val="center"/>
                </w:tcPr>
                <w:p w:rsidR="00721622" w:rsidRDefault="002917A5">
                  <w:pPr>
                    <w:adjustRightInd/>
                    <w:snapToGrid/>
                    <w:spacing w:after="0"/>
                    <w:jc w:val="both"/>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序号</w:t>
                  </w:r>
                </w:p>
              </w:tc>
              <w:tc>
                <w:tcPr>
                  <w:tcW w:w="1095" w:type="dxa"/>
                  <w:vAlign w:val="center"/>
                </w:tcPr>
                <w:p w:rsidR="00721622" w:rsidRDefault="002917A5">
                  <w:pPr>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内容</w:t>
                  </w:r>
                </w:p>
              </w:tc>
              <w:tc>
                <w:tcPr>
                  <w:tcW w:w="3000" w:type="dxa"/>
                  <w:gridSpan w:val="2"/>
                  <w:vAlign w:val="center"/>
                </w:tcPr>
                <w:p w:rsidR="00721622" w:rsidRDefault="002917A5">
                  <w:pPr>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原环评报批</w:t>
                  </w:r>
                </w:p>
              </w:tc>
              <w:tc>
                <w:tcPr>
                  <w:tcW w:w="3030" w:type="dxa"/>
                  <w:gridSpan w:val="2"/>
                  <w:vAlign w:val="center"/>
                </w:tcPr>
                <w:p w:rsidR="00721622" w:rsidRDefault="002917A5">
                  <w:pPr>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实际情况</w:t>
                  </w:r>
                </w:p>
              </w:tc>
              <w:tc>
                <w:tcPr>
                  <w:tcW w:w="722" w:type="dxa"/>
                  <w:vAlign w:val="center"/>
                </w:tcPr>
                <w:p w:rsidR="00721622" w:rsidRDefault="002917A5">
                  <w:pPr>
                    <w:adjustRightInd/>
                    <w:snapToGrid/>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备注</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产品</w:t>
                  </w:r>
                </w:p>
              </w:tc>
              <w:tc>
                <w:tcPr>
                  <w:tcW w:w="3000" w:type="dxa"/>
                  <w:gridSpan w:val="2"/>
                  <w:vAlign w:val="center"/>
                </w:tcPr>
                <w:p w:rsidR="00721622" w:rsidRPr="008641EE" w:rsidRDefault="008641EE">
                  <w:pPr>
                    <w:spacing w:after="0"/>
                    <w:jc w:val="center"/>
                    <w:rPr>
                      <w:rFonts w:ascii="Times New Roman" w:eastAsia="宋体" w:hAnsi="Times New Roman" w:cs="Times New Roman"/>
                      <w:bCs/>
                      <w:color w:val="000000"/>
                      <w:sz w:val="21"/>
                      <w:szCs w:val="21"/>
                    </w:rPr>
                  </w:pPr>
                  <w:r w:rsidRPr="008641EE">
                    <w:rPr>
                      <w:rFonts w:ascii="Times New Roman" w:eastAsia="宋体" w:hAnsi="Times New Roman" w:cs="Times New Roman"/>
                      <w:bCs/>
                      <w:color w:val="000000"/>
                      <w:sz w:val="21"/>
                      <w:szCs w:val="21"/>
                    </w:rPr>
                    <w:t>活性增强剂</w:t>
                  </w:r>
                </w:p>
              </w:tc>
              <w:tc>
                <w:tcPr>
                  <w:tcW w:w="3030" w:type="dxa"/>
                  <w:gridSpan w:val="2"/>
                  <w:vAlign w:val="center"/>
                </w:tcPr>
                <w:p w:rsidR="00721622" w:rsidRDefault="008641EE">
                  <w:pPr>
                    <w:spacing w:after="0"/>
                    <w:jc w:val="center"/>
                  </w:pPr>
                  <w:r w:rsidRPr="008641EE">
                    <w:rPr>
                      <w:rFonts w:ascii="Times New Roman" w:eastAsia="宋体" w:hAnsi="Times New Roman" w:cs="Times New Roman"/>
                      <w:bCs/>
                      <w:color w:val="000000"/>
                      <w:sz w:val="21"/>
                      <w:szCs w:val="21"/>
                    </w:rPr>
                    <w:t>活性增强剂</w:t>
                  </w:r>
                </w:p>
              </w:tc>
              <w:tc>
                <w:tcPr>
                  <w:tcW w:w="722" w:type="dxa"/>
                  <w:vAlign w:val="center"/>
                </w:tcPr>
                <w:p w:rsidR="00721622" w:rsidRDefault="008641EE">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330</w:t>
                  </w:r>
                  <w:r w:rsidR="002917A5">
                    <w:rPr>
                      <w:rFonts w:ascii="Times New Roman" w:eastAsiaTheme="minorEastAsia" w:hAnsi="Times New Roman" w:cs="Times New Roman"/>
                      <w:sz w:val="21"/>
                      <w:szCs w:val="21"/>
                    </w:rPr>
                    <w:t>d</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生产能力</w:t>
                  </w:r>
                </w:p>
              </w:tc>
              <w:tc>
                <w:tcPr>
                  <w:tcW w:w="3000" w:type="dxa"/>
                  <w:gridSpan w:val="2"/>
                  <w:vAlign w:val="center"/>
                </w:tcPr>
                <w:p w:rsidR="00721622" w:rsidRDefault="008641EE">
                  <w:pPr>
                    <w:adjustRightInd/>
                    <w:snapToGrid/>
                    <w:spacing w:after="0"/>
                    <w:jc w:val="center"/>
                    <w:rPr>
                      <w:rFonts w:ascii="Times New Roman" w:eastAsiaTheme="minorEastAsia" w:hAnsi="Times New Roman" w:cs="Times New Roman"/>
                      <w:bCs/>
                      <w:spacing w:val="-4"/>
                      <w:sz w:val="21"/>
                      <w:szCs w:val="21"/>
                    </w:rPr>
                  </w:pPr>
                  <w:r>
                    <w:rPr>
                      <w:rFonts w:ascii="Times New Roman" w:eastAsiaTheme="minorEastAsia" w:hAnsi="Times New Roman" w:cs="Times New Roman" w:hint="eastAsia"/>
                      <w:bCs/>
                      <w:spacing w:val="-4"/>
                      <w:sz w:val="21"/>
                      <w:szCs w:val="21"/>
                    </w:rPr>
                    <w:t>60</w:t>
                  </w:r>
                  <w:r>
                    <w:rPr>
                      <w:rFonts w:ascii="Times New Roman" w:eastAsiaTheme="minorEastAsia" w:hAnsi="Times New Roman" w:cs="Times New Roman" w:hint="eastAsia"/>
                      <w:bCs/>
                      <w:spacing w:val="-4"/>
                      <w:sz w:val="21"/>
                      <w:szCs w:val="21"/>
                    </w:rPr>
                    <w:t>万吨</w:t>
                  </w:r>
                  <w:r>
                    <w:rPr>
                      <w:rFonts w:ascii="Times New Roman" w:eastAsiaTheme="minorEastAsia" w:hAnsi="Times New Roman" w:cs="Times New Roman" w:hint="eastAsia"/>
                      <w:bCs/>
                      <w:spacing w:val="-4"/>
                      <w:sz w:val="21"/>
                      <w:szCs w:val="21"/>
                    </w:rPr>
                    <w:t>/a</w:t>
                  </w:r>
                </w:p>
              </w:tc>
              <w:tc>
                <w:tcPr>
                  <w:tcW w:w="3030" w:type="dxa"/>
                  <w:gridSpan w:val="2"/>
                  <w:vAlign w:val="center"/>
                </w:tcPr>
                <w:p w:rsidR="00721622" w:rsidRDefault="008641EE">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pacing w:val="-4"/>
                      <w:sz w:val="21"/>
                      <w:szCs w:val="21"/>
                    </w:rPr>
                    <w:t>60</w:t>
                  </w:r>
                  <w:r>
                    <w:rPr>
                      <w:rFonts w:ascii="Times New Roman" w:eastAsiaTheme="minorEastAsia" w:hAnsi="Times New Roman" w:cs="Times New Roman" w:hint="eastAsia"/>
                      <w:bCs/>
                      <w:spacing w:val="-4"/>
                      <w:sz w:val="21"/>
                      <w:szCs w:val="21"/>
                    </w:rPr>
                    <w:t>万吨</w:t>
                  </w:r>
                  <w:r>
                    <w:rPr>
                      <w:rFonts w:ascii="Times New Roman" w:eastAsiaTheme="minorEastAsia" w:hAnsi="Times New Roman" w:cs="Times New Roman" w:hint="eastAsia"/>
                      <w:bCs/>
                      <w:spacing w:val="-4"/>
                      <w:sz w:val="21"/>
                      <w:szCs w:val="21"/>
                    </w:rPr>
                    <w:t>/a</w:t>
                  </w:r>
                </w:p>
              </w:tc>
              <w:tc>
                <w:tcPr>
                  <w:tcW w:w="722" w:type="dxa"/>
                  <w:vAlign w:val="center"/>
                </w:tcPr>
                <w:p w:rsidR="00721622" w:rsidRDefault="008641EE">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330</w:t>
                  </w:r>
                  <w:r w:rsidR="002917A5">
                    <w:rPr>
                      <w:rFonts w:ascii="Times New Roman" w:eastAsiaTheme="minorEastAsia" w:hAnsi="Times New Roman" w:cs="Times New Roman"/>
                      <w:sz w:val="21"/>
                      <w:szCs w:val="21"/>
                    </w:rPr>
                    <w:t>d</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3</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主体工程</w:t>
                  </w:r>
                </w:p>
              </w:tc>
              <w:tc>
                <w:tcPr>
                  <w:tcW w:w="3000" w:type="dxa"/>
                  <w:gridSpan w:val="2"/>
                  <w:vAlign w:val="center"/>
                </w:tcPr>
                <w:p w:rsidR="00721622" w:rsidRDefault="008641EE">
                  <w:pPr>
                    <w:adjustRightInd/>
                    <w:snapToGrid/>
                    <w:spacing w:after="0"/>
                    <w:rPr>
                      <w:rFonts w:ascii="Times New Roman" w:eastAsiaTheme="minorEastAsia" w:hAnsi="Times New Roman" w:cs="Times New Roman"/>
                      <w:color w:val="000000"/>
                      <w:sz w:val="21"/>
                      <w:szCs w:val="21"/>
                    </w:rPr>
                  </w:pPr>
                  <w:r>
                    <w:rPr>
                      <w:rFonts w:ascii="Times New Roman" w:eastAsia="宋体" w:hAnsi="Times New Roman" w:cs="Times New Roman" w:hint="eastAsia"/>
                      <w:bCs/>
                      <w:color w:val="000000"/>
                      <w:sz w:val="21"/>
                      <w:szCs w:val="21"/>
                    </w:rPr>
                    <w:t>设置活性增强剂生产线</w:t>
                  </w:r>
                  <w:r>
                    <w:rPr>
                      <w:rFonts w:ascii="Times New Roman" w:eastAsia="宋体" w:hAnsi="Times New Roman" w:cs="Times New Roman" w:hint="eastAsia"/>
                      <w:bCs/>
                      <w:color w:val="000000"/>
                      <w:sz w:val="21"/>
                      <w:szCs w:val="21"/>
                    </w:rPr>
                    <w:t>1</w:t>
                  </w:r>
                  <w:r>
                    <w:rPr>
                      <w:rFonts w:ascii="Times New Roman" w:eastAsia="宋体" w:hAnsi="Times New Roman" w:cs="Times New Roman" w:hint="eastAsia"/>
                      <w:bCs/>
                      <w:color w:val="000000"/>
                      <w:sz w:val="21"/>
                      <w:szCs w:val="21"/>
                    </w:rPr>
                    <w:t>条，主要设备为立磨，车间面积为</w:t>
                  </w:r>
                  <w:r>
                    <w:rPr>
                      <w:rFonts w:ascii="Times New Roman" w:eastAsia="宋体" w:hAnsi="Times New Roman" w:cs="Times New Roman" w:hint="eastAsia"/>
                      <w:bCs/>
                      <w:color w:val="000000"/>
                      <w:sz w:val="21"/>
                      <w:szCs w:val="21"/>
                    </w:rPr>
                    <w:t>1627m</w:t>
                  </w:r>
                  <w:r w:rsidRPr="008641EE">
                    <w:rPr>
                      <w:rFonts w:ascii="Times New Roman" w:eastAsia="宋体" w:hAnsi="Times New Roman" w:cs="Times New Roman" w:hint="eastAsia"/>
                      <w:bCs/>
                      <w:color w:val="000000"/>
                      <w:sz w:val="21"/>
                      <w:szCs w:val="21"/>
                      <w:vertAlign w:val="superscript"/>
                    </w:rPr>
                    <w:t>2</w:t>
                  </w:r>
                  <w:r>
                    <w:rPr>
                      <w:rFonts w:ascii="Times New Roman" w:eastAsia="宋体" w:hAnsi="Times New Roman" w:cs="Times New Roman" w:hint="eastAsia"/>
                      <w:bCs/>
                      <w:color w:val="000000"/>
                      <w:sz w:val="21"/>
                      <w:szCs w:val="21"/>
                    </w:rPr>
                    <w:t>。</w:t>
                  </w:r>
                </w:p>
              </w:tc>
              <w:tc>
                <w:tcPr>
                  <w:tcW w:w="3030" w:type="dxa"/>
                  <w:gridSpan w:val="2"/>
                  <w:vAlign w:val="center"/>
                </w:tcPr>
                <w:p w:rsidR="00721622" w:rsidRDefault="008641EE">
                  <w:pPr>
                    <w:adjustRightInd/>
                    <w:snapToGrid/>
                    <w:spacing w:after="0"/>
                    <w:rPr>
                      <w:rFonts w:ascii="Times New Roman" w:eastAsiaTheme="minorEastAsia" w:hAnsi="Times New Roman" w:cs="Times New Roman"/>
                      <w:color w:val="000000"/>
                      <w:sz w:val="21"/>
                      <w:szCs w:val="21"/>
                    </w:rPr>
                  </w:pPr>
                  <w:r>
                    <w:rPr>
                      <w:rFonts w:ascii="Times New Roman" w:eastAsia="宋体" w:hAnsi="Times New Roman" w:cs="Times New Roman" w:hint="eastAsia"/>
                      <w:bCs/>
                      <w:color w:val="000000"/>
                      <w:sz w:val="21"/>
                      <w:szCs w:val="21"/>
                    </w:rPr>
                    <w:t>设置活性增强剂生产线</w:t>
                  </w:r>
                  <w:r>
                    <w:rPr>
                      <w:rFonts w:ascii="Times New Roman" w:eastAsia="宋体" w:hAnsi="Times New Roman" w:cs="Times New Roman" w:hint="eastAsia"/>
                      <w:bCs/>
                      <w:color w:val="000000"/>
                      <w:sz w:val="21"/>
                      <w:szCs w:val="21"/>
                    </w:rPr>
                    <w:t>1</w:t>
                  </w:r>
                  <w:r>
                    <w:rPr>
                      <w:rFonts w:ascii="Times New Roman" w:eastAsia="宋体" w:hAnsi="Times New Roman" w:cs="Times New Roman" w:hint="eastAsia"/>
                      <w:bCs/>
                      <w:color w:val="000000"/>
                      <w:sz w:val="21"/>
                      <w:szCs w:val="21"/>
                    </w:rPr>
                    <w:t>条，主要设备为立磨，车间面积为</w:t>
                  </w:r>
                  <w:r>
                    <w:rPr>
                      <w:rFonts w:ascii="Times New Roman" w:eastAsia="宋体" w:hAnsi="Times New Roman" w:cs="Times New Roman" w:hint="eastAsia"/>
                      <w:bCs/>
                      <w:color w:val="000000"/>
                      <w:sz w:val="21"/>
                      <w:szCs w:val="21"/>
                    </w:rPr>
                    <w:t>1627m</w:t>
                  </w:r>
                  <w:r w:rsidRPr="008641EE">
                    <w:rPr>
                      <w:rFonts w:ascii="Times New Roman" w:eastAsia="宋体" w:hAnsi="Times New Roman" w:cs="Times New Roman" w:hint="eastAsia"/>
                      <w:bCs/>
                      <w:color w:val="000000"/>
                      <w:sz w:val="21"/>
                      <w:szCs w:val="21"/>
                      <w:vertAlign w:val="superscript"/>
                    </w:rPr>
                    <w:t>2</w:t>
                  </w:r>
                  <w:r>
                    <w:rPr>
                      <w:rFonts w:ascii="Times New Roman" w:eastAsia="宋体" w:hAnsi="Times New Roman" w:cs="Times New Roman" w:hint="eastAsia"/>
                      <w:bCs/>
                      <w:color w:val="000000"/>
                      <w:sz w:val="21"/>
                      <w:szCs w:val="21"/>
                    </w:rPr>
                    <w:t>。</w:t>
                  </w:r>
                </w:p>
              </w:tc>
              <w:tc>
                <w:tcPr>
                  <w:tcW w:w="722"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t>
                  </w:r>
                </w:p>
              </w:tc>
            </w:tr>
            <w:tr w:rsidR="00D06559">
              <w:trPr>
                <w:trHeight w:val="454"/>
                <w:jc w:val="center"/>
              </w:trPr>
              <w:tc>
                <w:tcPr>
                  <w:tcW w:w="827" w:type="dxa"/>
                  <w:vAlign w:val="center"/>
                </w:tcPr>
                <w:p w:rsidR="00D06559" w:rsidRDefault="00D06559">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4</w:t>
                  </w:r>
                </w:p>
              </w:tc>
              <w:tc>
                <w:tcPr>
                  <w:tcW w:w="1095" w:type="dxa"/>
                  <w:vAlign w:val="center"/>
                </w:tcPr>
                <w:p w:rsidR="00D06559" w:rsidRDefault="00D06559">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储运工程</w:t>
                  </w:r>
                </w:p>
              </w:tc>
              <w:tc>
                <w:tcPr>
                  <w:tcW w:w="3000" w:type="dxa"/>
                  <w:gridSpan w:val="2"/>
                  <w:vAlign w:val="center"/>
                </w:tcPr>
                <w:p w:rsidR="00D06559" w:rsidRDefault="00D06559">
                  <w:pPr>
                    <w:adjustRightInd/>
                    <w:snapToGrid/>
                    <w:spacing w:after="0"/>
                    <w:rPr>
                      <w:rFonts w:ascii="Times New Roman" w:eastAsia="宋体" w:hAnsi="Times New Roman" w:cs="Times New Roman"/>
                      <w:bCs/>
                      <w:color w:val="000000"/>
                      <w:sz w:val="21"/>
                      <w:szCs w:val="21"/>
                    </w:rPr>
                  </w:pPr>
                  <w:r w:rsidRPr="00D06559">
                    <w:rPr>
                      <w:rFonts w:ascii="Times New Roman" w:eastAsia="宋体" w:hAnsi="Times New Roman" w:cs="Times New Roman" w:hint="eastAsia"/>
                      <w:bCs/>
                      <w:color w:val="000000"/>
                      <w:sz w:val="21"/>
                      <w:szCs w:val="21"/>
                    </w:rPr>
                    <w:t>原料钢渣存放依托现有堆场，本项目原料储存使用容积为整个堆场的五分之二。</w:t>
                  </w:r>
                  <w:r>
                    <w:rPr>
                      <w:rFonts w:ascii="Times New Roman" w:eastAsia="宋体" w:hAnsi="Times New Roman" w:cs="Times New Roman" w:hint="eastAsia"/>
                      <w:bCs/>
                      <w:color w:val="000000"/>
                      <w:sz w:val="21"/>
                      <w:szCs w:val="21"/>
                    </w:rPr>
                    <w:t>成品存放依托现有成品筒仓。</w:t>
                  </w:r>
                </w:p>
              </w:tc>
              <w:tc>
                <w:tcPr>
                  <w:tcW w:w="3030" w:type="dxa"/>
                  <w:gridSpan w:val="2"/>
                  <w:vAlign w:val="center"/>
                </w:tcPr>
                <w:p w:rsidR="00D06559" w:rsidRDefault="00D06559">
                  <w:pPr>
                    <w:adjustRightInd/>
                    <w:snapToGrid/>
                    <w:spacing w:after="0"/>
                    <w:rPr>
                      <w:rFonts w:ascii="Times New Roman" w:eastAsia="宋体" w:hAnsi="Times New Roman" w:cs="Times New Roman"/>
                      <w:bCs/>
                      <w:color w:val="000000"/>
                      <w:sz w:val="21"/>
                      <w:szCs w:val="21"/>
                    </w:rPr>
                  </w:pPr>
                  <w:r w:rsidRPr="00D06559">
                    <w:rPr>
                      <w:rFonts w:ascii="Times New Roman" w:eastAsia="宋体" w:hAnsi="Times New Roman" w:cs="Times New Roman" w:hint="eastAsia"/>
                      <w:bCs/>
                      <w:color w:val="000000"/>
                      <w:sz w:val="21"/>
                      <w:szCs w:val="21"/>
                    </w:rPr>
                    <w:t>原料钢渣存放依托现有堆场，本项目原料储存使用容积为整个堆场的五分之二。</w:t>
                  </w:r>
                  <w:r>
                    <w:rPr>
                      <w:rFonts w:ascii="Times New Roman" w:eastAsia="宋体" w:hAnsi="Times New Roman" w:cs="Times New Roman" w:hint="eastAsia"/>
                      <w:bCs/>
                      <w:color w:val="000000"/>
                      <w:sz w:val="21"/>
                      <w:szCs w:val="21"/>
                    </w:rPr>
                    <w:t>成品存放依托现有成品筒仓。</w:t>
                  </w:r>
                </w:p>
              </w:tc>
              <w:tc>
                <w:tcPr>
                  <w:tcW w:w="722" w:type="dxa"/>
                  <w:vAlign w:val="center"/>
                </w:tcPr>
                <w:p w:rsidR="00D06559" w:rsidRDefault="00D06559">
                  <w:pPr>
                    <w:adjustRightInd/>
                    <w:snapToGrid/>
                    <w:spacing w:after="0"/>
                    <w:jc w:val="center"/>
                    <w:rPr>
                      <w:rFonts w:ascii="Times New Roman" w:eastAsiaTheme="minorEastAsia" w:hAnsi="Times New Roman" w:cs="Times New Roman"/>
                      <w:sz w:val="21"/>
                      <w:szCs w:val="21"/>
                    </w:rPr>
                  </w:pPr>
                </w:p>
              </w:tc>
            </w:tr>
            <w:tr w:rsidR="00721622">
              <w:trPr>
                <w:trHeight w:val="454"/>
                <w:jc w:val="center"/>
              </w:trPr>
              <w:tc>
                <w:tcPr>
                  <w:tcW w:w="827" w:type="dxa"/>
                  <w:vMerge w:val="restart"/>
                  <w:vAlign w:val="center"/>
                </w:tcPr>
                <w:p w:rsidR="00721622" w:rsidRDefault="00D06559">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5</w:t>
                  </w:r>
                </w:p>
              </w:tc>
              <w:tc>
                <w:tcPr>
                  <w:tcW w:w="1095" w:type="dxa"/>
                  <w:vMerge w:val="restart"/>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辅助工程组成</w:t>
                  </w:r>
                </w:p>
              </w:tc>
              <w:tc>
                <w:tcPr>
                  <w:tcW w:w="55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t>给水</w:t>
                  </w:r>
                </w:p>
              </w:tc>
              <w:tc>
                <w:tcPr>
                  <w:tcW w:w="2445" w:type="dxa"/>
                  <w:vAlign w:val="center"/>
                </w:tcPr>
                <w:p w:rsidR="00721622" w:rsidRDefault="002917A5" w:rsidP="00D06559">
                  <w:pPr>
                    <w:adjustRightInd/>
                    <w:snapToGrid/>
                    <w:spacing w:after="0"/>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由</w:t>
                  </w:r>
                  <w:r>
                    <w:rPr>
                      <w:rFonts w:ascii="Times New Roman" w:eastAsiaTheme="minorEastAsia" w:hAnsi="Times New Roman" w:cs="Times New Roman" w:hint="eastAsia"/>
                      <w:bCs/>
                      <w:sz w:val="21"/>
                      <w:szCs w:val="21"/>
                    </w:rPr>
                    <w:t>当地</w:t>
                  </w:r>
                  <w:r>
                    <w:rPr>
                      <w:rFonts w:ascii="Times New Roman" w:eastAsiaTheme="minorEastAsia" w:hAnsi="Times New Roman" w:cs="Times New Roman"/>
                      <w:bCs/>
                      <w:sz w:val="21"/>
                      <w:szCs w:val="21"/>
                    </w:rPr>
                    <w:t>自来水厂供水，年用水量</w:t>
                  </w:r>
                  <w:r w:rsidR="00D06559">
                    <w:rPr>
                      <w:rFonts w:ascii="Times New Roman" w:eastAsiaTheme="minorEastAsia" w:hAnsi="Times New Roman" w:cs="Times New Roman" w:hint="eastAsia"/>
                      <w:bCs/>
                      <w:sz w:val="21"/>
                      <w:szCs w:val="21"/>
                    </w:rPr>
                    <w:t>2467</w:t>
                  </w:r>
                  <w:r>
                    <w:rPr>
                      <w:rFonts w:ascii="Times New Roman" w:eastAsiaTheme="minorEastAsia" w:hAnsi="Times New Roman" w:cs="Times New Roman"/>
                      <w:bCs/>
                      <w:sz w:val="21"/>
                      <w:szCs w:val="21"/>
                    </w:rPr>
                    <w:t>t</w:t>
                  </w:r>
                  <w:r>
                    <w:rPr>
                      <w:rFonts w:ascii="Times New Roman" w:eastAsiaTheme="minorEastAsia" w:hAnsi="Times New Roman" w:cs="Times New Roman"/>
                      <w:bCs/>
                      <w:sz w:val="21"/>
                      <w:szCs w:val="21"/>
                    </w:rPr>
                    <w:t>。</w:t>
                  </w:r>
                </w:p>
              </w:tc>
              <w:tc>
                <w:tcPr>
                  <w:tcW w:w="46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t>给水</w:t>
                  </w:r>
                </w:p>
              </w:tc>
              <w:tc>
                <w:tcPr>
                  <w:tcW w:w="2565" w:type="dxa"/>
                  <w:vAlign w:val="center"/>
                </w:tcPr>
                <w:p w:rsidR="00721622" w:rsidRDefault="002917A5" w:rsidP="00D06443">
                  <w:pPr>
                    <w:adjustRightInd/>
                    <w:snapToGrid/>
                    <w:spacing w:after="0"/>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由</w:t>
                  </w:r>
                  <w:r>
                    <w:rPr>
                      <w:rFonts w:ascii="Times New Roman" w:eastAsiaTheme="minorEastAsia" w:hAnsi="Times New Roman" w:cs="Times New Roman" w:hint="eastAsia"/>
                      <w:bCs/>
                      <w:sz w:val="21"/>
                      <w:szCs w:val="21"/>
                    </w:rPr>
                    <w:t>当地</w:t>
                  </w:r>
                  <w:r>
                    <w:rPr>
                      <w:rFonts w:ascii="Times New Roman" w:eastAsiaTheme="minorEastAsia" w:hAnsi="Times New Roman" w:cs="Times New Roman"/>
                      <w:bCs/>
                      <w:sz w:val="21"/>
                      <w:szCs w:val="21"/>
                    </w:rPr>
                    <w:t>自来水厂供水，年用水量</w:t>
                  </w:r>
                  <w:r w:rsidR="00D06559">
                    <w:rPr>
                      <w:rFonts w:ascii="Times New Roman" w:eastAsiaTheme="minorEastAsia" w:hAnsi="Times New Roman" w:cs="Times New Roman" w:hint="eastAsia"/>
                      <w:bCs/>
                      <w:sz w:val="21"/>
                      <w:szCs w:val="21"/>
                    </w:rPr>
                    <w:t>245</w:t>
                  </w:r>
                  <w:r w:rsidR="00D06443">
                    <w:rPr>
                      <w:rFonts w:ascii="Times New Roman" w:eastAsiaTheme="minorEastAsia" w:hAnsi="Times New Roman" w:cs="Times New Roman" w:hint="eastAsia"/>
                      <w:bCs/>
                      <w:sz w:val="21"/>
                      <w:szCs w:val="21"/>
                    </w:rPr>
                    <w:t>2</w:t>
                  </w:r>
                  <w:r>
                    <w:rPr>
                      <w:rFonts w:ascii="Times New Roman" w:eastAsiaTheme="minorEastAsia" w:hAnsi="Times New Roman" w:cs="Times New Roman"/>
                      <w:bCs/>
                      <w:sz w:val="21"/>
                      <w:szCs w:val="21"/>
                    </w:rPr>
                    <w:t>t</w:t>
                  </w:r>
                  <w:r>
                    <w:rPr>
                      <w:rFonts w:ascii="Times New Roman" w:eastAsiaTheme="minorEastAsia" w:hAnsi="Times New Roman" w:cs="Times New Roman"/>
                      <w:bCs/>
                      <w:sz w:val="21"/>
                      <w:szCs w:val="21"/>
                    </w:rPr>
                    <w:t>。</w:t>
                  </w:r>
                </w:p>
              </w:tc>
              <w:tc>
                <w:tcPr>
                  <w:tcW w:w="722" w:type="dxa"/>
                  <w:vMerge w:val="restart"/>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r>
            <w:tr w:rsidR="00721622">
              <w:trPr>
                <w:trHeight w:val="454"/>
                <w:jc w:val="center"/>
              </w:trPr>
              <w:tc>
                <w:tcPr>
                  <w:tcW w:w="827" w:type="dxa"/>
                  <w:vMerge/>
                  <w:vAlign w:val="center"/>
                </w:tcPr>
                <w:p w:rsidR="00721622" w:rsidRDefault="00721622">
                  <w:pPr>
                    <w:adjustRightInd/>
                    <w:snapToGrid/>
                    <w:spacing w:after="0"/>
                    <w:jc w:val="center"/>
                    <w:rPr>
                      <w:rFonts w:ascii="Times New Roman" w:eastAsiaTheme="minorEastAsia" w:hAnsi="Times New Roman" w:cs="Times New Roman"/>
                      <w:sz w:val="21"/>
                      <w:szCs w:val="21"/>
                    </w:rPr>
                  </w:pPr>
                </w:p>
              </w:tc>
              <w:tc>
                <w:tcPr>
                  <w:tcW w:w="1095" w:type="dxa"/>
                  <w:vMerge/>
                  <w:vAlign w:val="center"/>
                </w:tcPr>
                <w:p w:rsidR="00721622" w:rsidRDefault="00721622">
                  <w:pPr>
                    <w:adjustRightInd/>
                    <w:snapToGrid/>
                    <w:spacing w:after="0"/>
                    <w:jc w:val="center"/>
                    <w:rPr>
                      <w:rFonts w:ascii="Times New Roman" w:eastAsiaTheme="minorEastAsia" w:hAnsi="Times New Roman" w:cs="Times New Roman"/>
                      <w:sz w:val="21"/>
                      <w:szCs w:val="21"/>
                    </w:rPr>
                  </w:pPr>
                </w:p>
              </w:tc>
              <w:tc>
                <w:tcPr>
                  <w:tcW w:w="55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t>排水</w:t>
                  </w:r>
                </w:p>
              </w:tc>
              <w:tc>
                <w:tcPr>
                  <w:tcW w:w="2445" w:type="dxa"/>
                  <w:vAlign w:val="center"/>
                </w:tcPr>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实行雨污分流。</w:t>
                  </w:r>
                </w:p>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生活污水：经化粪池预处理后纳管至湖州南浔城投千金污水处理有限公司集中处理，达标排放；</w:t>
                  </w:r>
                </w:p>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lastRenderedPageBreak/>
                    <w:t>初期雨水：经厂区内明沟收集至初期雨水池内；</w:t>
                  </w:r>
                </w:p>
                <w:p w:rsidR="00721622" w:rsidRDefault="00D06559" w:rsidP="00D06559">
                  <w:pPr>
                    <w:adjustRightInd/>
                    <w:snapToGrid/>
                    <w:spacing w:after="0"/>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雨水：经厂区内雨水管网排至市政雨水管网。</w:t>
                  </w:r>
                </w:p>
              </w:tc>
              <w:tc>
                <w:tcPr>
                  <w:tcW w:w="46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lastRenderedPageBreak/>
                    <w:t>排水</w:t>
                  </w:r>
                </w:p>
              </w:tc>
              <w:tc>
                <w:tcPr>
                  <w:tcW w:w="2565" w:type="dxa"/>
                  <w:vAlign w:val="center"/>
                </w:tcPr>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实行雨污分流。</w:t>
                  </w:r>
                </w:p>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生活污水：经化粪池预处理后纳管至湖州南浔城投千金污水处理有限公司集中处理，达标排放；</w:t>
                  </w:r>
                </w:p>
                <w:p w:rsidR="00D06559" w:rsidRPr="00D06559" w:rsidRDefault="00D06559" w:rsidP="00D06559">
                  <w:pPr>
                    <w:contextualSpacing/>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lastRenderedPageBreak/>
                    <w:t>初期雨水：经厂区内明沟收集至初期雨水池内；</w:t>
                  </w:r>
                  <w:r>
                    <w:rPr>
                      <w:rFonts w:ascii="Times New Roman" w:eastAsiaTheme="minorEastAsia" w:hAnsi="Times New Roman" w:cs="Times New Roman" w:hint="eastAsia"/>
                      <w:bCs/>
                      <w:sz w:val="21"/>
                      <w:szCs w:val="21"/>
                    </w:rPr>
                    <w:t>生产废水：经收集后排放至沉淀池，沉淀后上清液回用于生产；</w:t>
                  </w:r>
                </w:p>
                <w:p w:rsidR="00721622" w:rsidRDefault="00D06559" w:rsidP="00D06559">
                  <w:pPr>
                    <w:adjustRightInd/>
                    <w:snapToGrid/>
                    <w:spacing w:after="0"/>
                    <w:rPr>
                      <w:rFonts w:ascii="Times New Roman" w:eastAsiaTheme="minorEastAsia" w:hAnsi="Times New Roman" w:cs="Times New Roman"/>
                      <w:bCs/>
                      <w:sz w:val="21"/>
                      <w:szCs w:val="21"/>
                    </w:rPr>
                  </w:pPr>
                  <w:r w:rsidRPr="00D06559">
                    <w:rPr>
                      <w:rFonts w:ascii="Times New Roman" w:eastAsiaTheme="minorEastAsia" w:hAnsi="Times New Roman" w:cs="Times New Roman" w:hint="eastAsia"/>
                      <w:bCs/>
                      <w:sz w:val="21"/>
                      <w:szCs w:val="21"/>
                    </w:rPr>
                    <w:t>雨水：经厂区内雨水管网排至市政雨水管网。</w:t>
                  </w:r>
                </w:p>
              </w:tc>
              <w:tc>
                <w:tcPr>
                  <w:tcW w:w="722"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r>
            <w:tr w:rsidR="00721622">
              <w:trPr>
                <w:trHeight w:val="454"/>
                <w:jc w:val="center"/>
              </w:trPr>
              <w:tc>
                <w:tcPr>
                  <w:tcW w:w="827"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55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t>供电</w:t>
                  </w:r>
                </w:p>
              </w:tc>
              <w:tc>
                <w:tcPr>
                  <w:tcW w:w="2445" w:type="dxa"/>
                  <w:vAlign w:val="center"/>
                </w:tcPr>
                <w:p w:rsidR="00721622" w:rsidRDefault="002917A5" w:rsidP="00D06559">
                  <w:pPr>
                    <w:adjustRightInd/>
                    <w:snapToGrid/>
                    <w:spacing w:after="0"/>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由</w:t>
                  </w:r>
                  <w:r>
                    <w:rPr>
                      <w:rFonts w:ascii="Times New Roman" w:eastAsiaTheme="minorEastAsia" w:hAnsi="Times New Roman" w:cs="Times New Roman" w:hint="eastAsia"/>
                      <w:bCs/>
                      <w:sz w:val="21"/>
                      <w:szCs w:val="21"/>
                    </w:rPr>
                    <w:t>当地</w:t>
                  </w:r>
                  <w:r>
                    <w:rPr>
                      <w:rFonts w:ascii="Times New Roman" w:eastAsiaTheme="minorEastAsia" w:hAnsi="Times New Roman" w:cs="Times New Roman"/>
                      <w:bCs/>
                      <w:sz w:val="21"/>
                      <w:szCs w:val="21"/>
                    </w:rPr>
                    <w:t>供电公司供电，年用电量</w:t>
                  </w:r>
                  <w:r w:rsidR="00D06559">
                    <w:rPr>
                      <w:rFonts w:ascii="Times New Roman" w:eastAsiaTheme="minorEastAsia" w:hAnsi="Times New Roman" w:cs="Times New Roman" w:hint="eastAsia"/>
                      <w:bCs/>
                      <w:sz w:val="21"/>
                      <w:szCs w:val="21"/>
                    </w:rPr>
                    <w:t>2160</w:t>
                  </w:r>
                  <w:r>
                    <w:rPr>
                      <w:rFonts w:ascii="Times New Roman" w:eastAsiaTheme="minorEastAsia" w:hAnsi="Times New Roman" w:cs="Times New Roman"/>
                      <w:bCs/>
                      <w:sz w:val="21"/>
                      <w:szCs w:val="21"/>
                    </w:rPr>
                    <w:t>万</w:t>
                  </w:r>
                  <w:r>
                    <w:rPr>
                      <w:rFonts w:ascii="Times New Roman" w:eastAsiaTheme="minorEastAsia" w:hAnsi="Times New Roman" w:cs="Times New Roman"/>
                      <w:bCs/>
                      <w:sz w:val="21"/>
                      <w:szCs w:val="21"/>
                    </w:rPr>
                    <w:t>kwh</w:t>
                  </w:r>
                  <w:r>
                    <w:rPr>
                      <w:rFonts w:ascii="Times New Roman" w:eastAsiaTheme="minorEastAsia" w:hAnsi="Times New Roman" w:cs="Times New Roman"/>
                      <w:bCs/>
                      <w:sz w:val="21"/>
                      <w:szCs w:val="21"/>
                    </w:rPr>
                    <w:t>。</w:t>
                  </w:r>
                </w:p>
              </w:tc>
              <w:tc>
                <w:tcPr>
                  <w:tcW w:w="465"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sz w:val="21"/>
                      <w:szCs w:val="21"/>
                    </w:rPr>
                    <w:t>供电</w:t>
                  </w:r>
                </w:p>
              </w:tc>
              <w:tc>
                <w:tcPr>
                  <w:tcW w:w="2565" w:type="dxa"/>
                  <w:vAlign w:val="center"/>
                </w:tcPr>
                <w:p w:rsidR="00721622" w:rsidRDefault="002917A5" w:rsidP="00D06559">
                  <w:pPr>
                    <w:adjustRightInd/>
                    <w:snapToGrid/>
                    <w:spacing w:after="0"/>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由</w:t>
                  </w:r>
                  <w:r>
                    <w:rPr>
                      <w:rFonts w:ascii="Times New Roman" w:eastAsiaTheme="minorEastAsia" w:hAnsi="Times New Roman" w:cs="Times New Roman" w:hint="eastAsia"/>
                      <w:bCs/>
                      <w:sz w:val="21"/>
                      <w:szCs w:val="21"/>
                    </w:rPr>
                    <w:t>当地</w:t>
                  </w:r>
                  <w:r>
                    <w:rPr>
                      <w:rFonts w:ascii="Times New Roman" w:eastAsiaTheme="minorEastAsia" w:hAnsi="Times New Roman" w:cs="Times New Roman"/>
                      <w:bCs/>
                      <w:sz w:val="21"/>
                      <w:szCs w:val="21"/>
                    </w:rPr>
                    <w:t>供电公司供电，年用电量</w:t>
                  </w:r>
                  <w:r w:rsidR="00D06559">
                    <w:rPr>
                      <w:rFonts w:ascii="Times New Roman" w:eastAsiaTheme="minorEastAsia" w:hAnsi="Times New Roman" w:cs="Times New Roman" w:hint="eastAsia"/>
                      <w:bCs/>
                      <w:sz w:val="21"/>
                      <w:szCs w:val="21"/>
                    </w:rPr>
                    <w:t>2155</w:t>
                  </w:r>
                  <w:r>
                    <w:rPr>
                      <w:rFonts w:ascii="Times New Roman" w:eastAsiaTheme="minorEastAsia" w:hAnsi="Times New Roman" w:cs="Times New Roman"/>
                      <w:bCs/>
                      <w:sz w:val="21"/>
                      <w:szCs w:val="21"/>
                    </w:rPr>
                    <w:t>万</w:t>
                  </w:r>
                  <w:r>
                    <w:rPr>
                      <w:rFonts w:ascii="Times New Roman" w:eastAsiaTheme="minorEastAsia" w:hAnsi="Times New Roman" w:cs="Times New Roman"/>
                      <w:bCs/>
                      <w:sz w:val="21"/>
                      <w:szCs w:val="21"/>
                    </w:rPr>
                    <w:t>kwh</w:t>
                  </w:r>
                  <w:r>
                    <w:rPr>
                      <w:rFonts w:ascii="Times New Roman" w:eastAsiaTheme="minorEastAsia" w:hAnsi="Times New Roman" w:cs="Times New Roman"/>
                      <w:bCs/>
                      <w:sz w:val="21"/>
                      <w:szCs w:val="21"/>
                    </w:rPr>
                    <w:t>。</w:t>
                  </w:r>
                </w:p>
              </w:tc>
              <w:tc>
                <w:tcPr>
                  <w:tcW w:w="722"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r>
            <w:tr w:rsidR="00721622">
              <w:trPr>
                <w:trHeight w:val="1607"/>
                <w:jc w:val="center"/>
              </w:trPr>
              <w:tc>
                <w:tcPr>
                  <w:tcW w:w="827" w:type="dxa"/>
                  <w:vMerge w:val="restart"/>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5</w:t>
                  </w:r>
                </w:p>
              </w:tc>
              <w:tc>
                <w:tcPr>
                  <w:tcW w:w="1095" w:type="dxa"/>
                  <w:vMerge w:val="restart"/>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环保工程组成</w:t>
                  </w:r>
                </w:p>
              </w:tc>
              <w:tc>
                <w:tcPr>
                  <w:tcW w:w="55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废气</w:t>
                  </w:r>
                  <w:r>
                    <w:rPr>
                      <w:rFonts w:ascii="Times New Roman" w:eastAsiaTheme="minorEastAsia" w:hAnsi="Times New Roman" w:cs="Times New Roman" w:hint="eastAsia"/>
                      <w:sz w:val="21"/>
                      <w:szCs w:val="21"/>
                    </w:rPr>
                    <w:t>防治</w:t>
                  </w:r>
                </w:p>
              </w:tc>
              <w:tc>
                <w:tcPr>
                  <w:tcW w:w="2445" w:type="dxa"/>
                  <w:vAlign w:val="center"/>
                </w:tcPr>
                <w:p w:rsidR="00721622" w:rsidRDefault="00D06559">
                  <w:pPr>
                    <w:pStyle w:val="af8"/>
                    <w:jc w:val="left"/>
                  </w:pPr>
                  <w:r w:rsidRPr="00D06559">
                    <w:rPr>
                      <w:rFonts w:ascii="Times New Roman" w:hAnsi="Times New Roman" w:cs="Times New Roman" w:hint="eastAsia"/>
                      <w:sz w:val="21"/>
                      <w:szCs w:val="21"/>
                    </w:rPr>
                    <w:t>码头吊运装卸粉尘：经喷雾增湿抑尘后，无组织排放；堆场粉尘：密闭堆场，喷淋降尘；铲车进料粉尘：在密闭堆场中完成，无组织排放；立磨粉尘以及生物质燃烧废气经气箱脉冲袋式除尘器处理后通过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P4</w:t>
                  </w:r>
                  <w:r w:rsidRPr="00D06559">
                    <w:rPr>
                      <w:rFonts w:ascii="Times New Roman" w:hAnsi="Times New Roman" w:cs="Times New Roman" w:hint="eastAsia"/>
                      <w:sz w:val="21"/>
                      <w:szCs w:val="21"/>
                    </w:rPr>
                    <w:t>）；库顶呼吸粉尘：经布袋除尘器处理后通过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P5</w:t>
                  </w:r>
                  <w:r w:rsidRPr="00D06559">
                    <w:rPr>
                      <w:rFonts w:ascii="Times New Roman" w:hAnsi="Times New Roman" w:cs="Times New Roman" w:hint="eastAsia"/>
                      <w:sz w:val="21"/>
                      <w:szCs w:val="21"/>
                    </w:rPr>
                    <w:t>、</w:t>
                  </w:r>
                  <w:r w:rsidRPr="00D06559">
                    <w:rPr>
                      <w:rFonts w:ascii="Times New Roman" w:hAnsi="Times New Roman" w:cs="Times New Roman" w:hint="eastAsia"/>
                      <w:sz w:val="21"/>
                      <w:szCs w:val="21"/>
                    </w:rPr>
                    <w:t>P6</w:t>
                  </w:r>
                  <w:r w:rsidRPr="00D06559">
                    <w:rPr>
                      <w:rFonts w:ascii="Times New Roman" w:hAnsi="Times New Roman" w:cs="Times New Roman" w:hint="eastAsia"/>
                      <w:sz w:val="21"/>
                      <w:szCs w:val="21"/>
                    </w:rPr>
                    <w:t>）；散装粉尘：经布袋除尘器处理后通过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P7</w:t>
                  </w:r>
                  <w:r w:rsidRPr="00D06559">
                    <w:rPr>
                      <w:rFonts w:ascii="Times New Roman" w:hAnsi="Times New Roman" w:cs="Times New Roman" w:hint="eastAsia"/>
                      <w:sz w:val="21"/>
                      <w:szCs w:val="21"/>
                    </w:rPr>
                    <w:t>）；车辆运输扬尘：经抑尘后无组织排放；船舶燃油废气以及汽车尾气无组织排放。</w:t>
                  </w:r>
                </w:p>
              </w:tc>
              <w:tc>
                <w:tcPr>
                  <w:tcW w:w="465" w:type="dxa"/>
                  <w:vAlign w:val="center"/>
                </w:tcPr>
                <w:p w:rsidR="00721622" w:rsidRDefault="002917A5">
                  <w:pPr>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废气</w:t>
                  </w:r>
                  <w:r>
                    <w:rPr>
                      <w:rFonts w:ascii="Times New Roman" w:eastAsiaTheme="minorEastAsia" w:hAnsi="Times New Roman" w:cs="Times New Roman" w:hint="eastAsia"/>
                      <w:sz w:val="21"/>
                      <w:szCs w:val="21"/>
                    </w:rPr>
                    <w:t>防治</w:t>
                  </w:r>
                </w:p>
              </w:tc>
              <w:tc>
                <w:tcPr>
                  <w:tcW w:w="2565" w:type="dxa"/>
                  <w:vAlign w:val="center"/>
                </w:tcPr>
                <w:p w:rsidR="00721622" w:rsidRDefault="008F5C57" w:rsidP="00930C74">
                  <w:pPr>
                    <w:pStyle w:val="af8"/>
                    <w:jc w:val="left"/>
                  </w:pPr>
                  <w:r w:rsidRPr="00D06559">
                    <w:rPr>
                      <w:rFonts w:ascii="Times New Roman" w:hAnsi="Times New Roman" w:cs="Times New Roman" w:hint="eastAsia"/>
                      <w:sz w:val="21"/>
                      <w:szCs w:val="21"/>
                    </w:rPr>
                    <w:t>码头吊运装卸粉尘：经喷雾增湿抑尘后，无组织排放；堆场粉尘：密闭堆场，喷淋降尘；铲车进料粉尘：在密闭堆场中完成，无组织排放；立磨粉尘以及生物质燃烧废气经气箱脉冲袋式除尘器处理后通过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P4</w:t>
                  </w:r>
                  <w:r w:rsidRPr="00D06559">
                    <w:rPr>
                      <w:rFonts w:ascii="Times New Roman" w:hAnsi="Times New Roman" w:cs="Times New Roman" w:hint="eastAsia"/>
                      <w:sz w:val="21"/>
                      <w:szCs w:val="21"/>
                    </w:rPr>
                    <w:t>）；库顶呼吸粉尘：经布袋除尘器处理后通过</w:t>
                  </w:r>
                  <w:r w:rsidR="00930C74">
                    <w:rPr>
                      <w:rFonts w:ascii="Times New Roman" w:hAnsi="Times New Roman" w:cs="Times New Roman" w:hint="eastAsia"/>
                      <w:sz w:val="21"/>
                      <w:szCs w:val="21"/>
                    </w:rPr>
                    <w:t>40</w:t>
                  </w:r>
                  <w:r w:rsidRPr="00D06559">
                    <w:rPr>
                      <w:rFonts w:ascii="Times New Roman" w:hAnsi="Times New Roman" w:cs="Times New Roman" w:hint="eastAsia"/>
                      <w:sz w:val="21"/>
                      <w:szCs w:val="21"/>
                    </w:rPr>
                    <w:t>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P5</w:t>
                  </w:r>
                  <w:r w:rsidRPr="00D06559">
                    <w:rPr>
                      <w:rFonts w:ascii="Times New Roman" w:hAnsi="Times New Roman" w:cs="Times New Roman" w:hint="eastAsia"/>
                      <w:sz w:val="21"/>
                      <w:szCs w:val="21"/>
                    </w:rPr>
                    <w:t>）；散装粉尘：经布袋除尘器处理后通过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P7</w:t>
                  </w:r>
                  <w:r w:rsidRPr="00D06559">
                    <w:rPr>
                      <w:rFonts w:ascii="Times New Roman" w:hAnsi="Times New Roman" w:cs="Times New Roman" w:hint="eastAsia"/>
                      <w:sz w:val="21"/>
                      <w:szCs w:val="21"/>
                    </w:rPr>
                    <w:t>）；车辆运输扬尘：经抑尘后无组织排放；船舶燃油废气以及汽车尾气无组织排放。</w:t>
                  </w:r>
                </w:p>
              </w:tc>
              <w:tc>
                <w:tcPr>
                  <w:tcW w:w="722"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w:t>
                  </w:r>
                </w:p>
              </w:tc>
            </w:tr>
            <w:tr w:rsidR="008F5C57" w:rsidTr="008F5C57">
              <w:trPr>
                <w:jc w:val="center"/>
              </w:trPr>
              <w:tc>
                <w:tcPr>
                  <w:tcW w:w="827"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555" w:type="dxa"/>
                  <w:vMerge w:val="restart"/>
                  <w:vAlign w:val="center"/>
                </w:tcPr>
                <w:p w:rsidR="008F5C57" w:rsidRDefault="008F5C57">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废水</w:t>
                  </w:r>
                  <w:r>
                    <w:rPr>
                      <w:rFonts w:ascii="Times New Roman" w:eastAsiaTheme="minorEastAsia" w:hAnsi="Times New Roman" w:cs="Times New Roman" w:hint="eastAsia"/>
                      <w:sz w:val="21"/>
                      <w:szCs w:val="21"/>
                    </w:rPr>
                    <w:t>防治</w:t>
                  </w:r>
                </w:p>
              </w:tc>
              <w:tc>
                <w:tcPr>
                  <w:tcW w:w="2445" w:type="dxa"/>
                  <w:vAlign w:val="center"/>
                </w:tcPr>
                <w:p w:rsidR="008F5C57" w:rsidRDefault="008F5C57" w:rsidP="008F5C57">
                  <w:pPr>
                    <w:spacing w:after="0"/>
                    <w:rPr>
                      <w:rFonts w:ascii="Times New Roman" w:eastAsia="宋体" w:hAnsi="Times New Roman" w:cs="Times New Roman"/>
                      <w:bCs/>
                      <w:sz w:val="21"/>
                      <w:szCs w:val="21"/>
                    </w:rPr>
                  </w:pPr>
                  <w:r w:rsidRPr="008F5C57">
                    <w:rPr>
                      <w:rFonts w:ascii="Times New Roman" w:eastAsia="宋体" w:hAnsi="Times New Roman" w:cs="Times New Roman" w:hint="eastAsia"/>
                      <w:color w:val="000000"/>
                      <w:sz w:val="21"/>
                      <w:szCs w:val="21"/>
                    </w:rPr>
                    <w:t>生活污水以及船舶生活污水经化粪池预处理后纳管至湖州南浔城投千金污水处理有限公司集中处理</w:t>
                  </w:r>
                </w:p>
              </w:tc>
              <w:tc>
                <w:tcPr>
                  <w:tcW w:w="465" w:type="dxa"/>
                  <w:vMerge w:val="restart"/>
                  <w:vAlign w:val="center"/>
                </w:tcPr>
                <w:p w:rsidR="008F5C57" w:rsidRDefault="008F5C57" w:rsidP="008F5C57">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废水</w:t>
                  </w:r>
                  <w:r>
                    <w:rPr>
                      <w:rFonts w:ascii="Times New Roman" w:eastAsiaTheme="minorEastAsia" w:hAnsi="Times New Roman" w:cs="Times New Roman" w:hint="eastAsia"/>
                      <w:sz w:val="21"/>
                      <w:szCs w:val="21"/>
                    </w:rPr>
                    <w:t>防治</w:t>
                  </w:r>
                </w:p>
              </w:tc>
              <w:tc>
                <w:tcPr>
                  <w:tcW w:w="2565" w:type="dxa"/>
                  <w:vAlign w:val="center"/>
                </w:tcPr>
                <w:p w:rsidR="008F5C57" w:rsidRDefault="008F5C57" w:rsidP="008F5C57">
                  <w:pPr>
                    <w:spacing w:after="0"/>
                    <w:rPr>
                      <w:rFonts w:ascii="Times New Roman" w:eastAsia="宋体" w:hAnsi="Times New Roman" w:cs="Times New Roman"/>
                      <w:bCs/>
                      <w:sz w:val="21"/>
                      <w:szCs w:val="21"/>
                    </w:rPr>
                  </w:pPr>
                  <w:r w:rsidRPr="008F5C57">
                    <w:rPr>
                      <w:rFonts w:ascii="Times New Roman" w:eastAsia="宋体" w:hAnsi="Times New Roman" w:cs="Times New Roman" w:hint="eastAsia"/>
                      <w:color w:val="000000"/>
                      <w:sz w:val="21"/>
                      <w:szCs w:val="21"/>
                    </w:rPr>
                    <w:t>生活污水以及船舶生活污水经化粪池预处理后纳管至湖州南浔城投千金污水处理有限公司集中处理</w:t>
                  </w:r>
                </w:p>
              </w:tc>
              <w:tc>
                <w:tcPr>
                  <w:tcW w:w="722" w:type="dxa"/>
                  <w:vMerge w:val="restart"/>
                  <w:vAlign w:val="center"/>
                </w:tcPr>
                <w:p w:rsidR="008F5C57" w:rsidRDefault="008F5C57">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w:t>
                  </w:r>
                </w:p>
              </w:tc>
            </w:tr>
            <w:tr w:rsidR="008F5C57" w:rsidTr="008F5C57">
              <w:trPr>
                <w:jc w:val="center"/>
              </w:trPr>
              <w:tc>
                <w:tcPr>
                  <w:tcW w:w="827"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555" w:type="dxa"/>
                  <w:vMerge/>
                  <w:vAlign w:val="center"/>
                </w:tcPr>
                <w:p w:rsidR="008F5C57" w:rsidRDefault="008F5C57">
                  <w:pPr>
                    <w:adjustRightInd/>
                    <w:snapToGrid/>
                    <w:spacing w:after="0"/>
                    <w:jc w:val="center"/>
                    <w:rPr>
                      <w:rFonts w:ascii="Times New Roman" w:eastAsiaTheme="minorEastAsia" w:hAnsi="Times New Roman" w:cs="Times New Roman"/>
                      <w:sz w:val="21"/>
                      <w:szCs w:val="21"/>
                    </w:rPr>
                  </w:pPr>
                </w:p>
              </w:tc>
              <w:tc>
                <w:tcPr>
                  <w:tcW w:w="2445" w:type="dxa"/>
                  <w:vAlign w:val="center"/>
                </w:tcPr>
                <w:p w:rsidR="008F5C57" w:rsidRPr="008F5C57" w:rsidRDefault="008F5C57" w:rsidP="008F5C57">
                  <w:pPr>
                    <w:spacing w:after="0"/>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设备冷却水定期更换用作抑尘用水</w:t>
                  </w:r>
                </w:p>
              </w:tc>
              <w:tc>
                <w:tcPr>
                  <w:tcW w:w="465" w:type="dxa"/>
                  <w:vMerge/>
                  <w:vAlign w:val="center"/>
                </w:tcPr>
                <w:p w:rsidR="008F5C57" w:rsidRDefault="008F5C57" w:rsidP="008F5C57">
                  <w:pPr>
                    <w:adjustRightInd/>
                    <w:snapToGrid/>
                    <w:spacing w:after="0"/>
                    <w:jc w:val="center"/>
                    <w:rPr>
                      <w:rFonts w:ascii="Times New Roman" w:eastAsiaTheme="minorEastAsia" w:hAnsi="Times New Roman" w:cs="Times New Roman"/>
                      <w:sz w:val="21"/>
                      <w:szCs w:val="21"/>
                    </w:rPr>
                  </w:pPr>
                </w:p>
              </w:tc>
              <w:tc>
                <w:tcPr>
                  <w:tcW w:w="2565" w:type="dxa"/>
                  <w:vAlign w:val="center"/>
                </w:tcPr>
                <w:p w:rsidR="008F5C57" w:rsidRPr="008F5C57" w:rsidRDefault="008F5C57" w:rsidP="008F5C57">
                  <w:pPr>
                    <w:spacing w:after="0"/>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设备冷却水定期更换用作抑尘用水</w:t>
                  </w:r>
                </w:p>
              </w:tc>
              <w:tc>
                <w:tcPr>
                  <w:tcW w:w="722"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r>
            <w:tr w:rsidR="008F5C57" w:rsidTr="008F5C57">
              <w:trPr>
                <w:jc w:val="center"/>
              </w:trPr>
              <w:tc>
                <w:tcPr>
                  <w:tcW w:w="827"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555" w:type="dxa"/>
                  <w:vMerge/>
                  <w:vAlign w:val="center"/>
                </w:tcPr>
                <w:p w:rsidR="008F5C57" w:rsidRDefault="008F5C57">
                  <w:pPr>
                    <w:adjustRightInd/>
                    <w:snapToGrid/>
                    <w:spacing w:after="0"/>
                    <w:jc w:val="center"/>
                    <w:rPr>
                      <w:rFonts w:ascii="Times New Roman" w:eastAsiaTheme="minorEastAsia" w:hAnsi="Times New Roman" w:cs="Times New Roman"/>
                      <w:sz w:val="21"/>
                      <w:szCs w:val="21"/>
                    </w:rPr>
                  </w:pPr>
                </w:p>
              </w:tc>
              <w:tc>
                <w:tcPr>
                  <w:tcW w:w="2445" w:type="dxa"/>
                  <w:vAlign w:val="center"/>
                </w:tcPr>
                <w:p w:rsidR="008F5C57" w:rsidRDefault="008F5C57" w:rsidP="008F5C57">
                  <w:pPr>
                    <w:spacing w:after="0"/>
                    <w:rPr>
                      <w:rFonts w:ascii="Times New Roman" w:eastAsia="宋体" w:hAnsi="Times New Roman" w:cs="Times New Roman"/>
                      <w:color w:val="000000"/>
                      <w:sz w:val="21"/>
                      <w:szCs w:val="21"/>
                    </w:rPr>
                  </w:pPr>
                  <w:r w:rsidRPr="008F5C57">
                    <w:rPr>
                      <w:rFonts w:ascii="Times New Roman" w:eastAsia="宋体" w:hAnsi="Times New Roman" w:cs="Times New Roman" w:hint="eastAsia"/>
                      <w:color w:val="000000"/>
                      <w:sz w:val="21"/>
                      <w:szCs w:val="21"/>
                    </w:rPr>
                    <w:t>初期</w:t>
                  </w:r>
                  <w:r>
                    <w:rPr>
                      <w:rFonts w:ascii="Times New Roman" w:eastAsia="宋体" w:hAnsi="Times New Roman" w:cs="Times New Roman" w:hint="eastAsia"/>
                      <w:color w:val="000000"/>
                      <w:sz w:val="21"/>
                      <w:szCs w:val="21"/>
                    </w:rPr>
                    <w:t>雨水经沉淀后用作抑尘用水；</w:t>
                  </w:r>
                  <w:r w:rsidRPr="008F5C57">
                    <w:rPr>
                      <w:rFonts w:ascii="Times New Roman" w:eastAsia="宋体" w:hAnsi="Times New Roman" w:cs="Times New Roman" w:hint="eastAsia"/>
                      <w:color w:val="000000"/>
                      <w:sz w:val="21"/>
                      <w:szCs w:val="21"/>
                    </w:rPr>
                    <w:t>地面抑尘用水经收集后上清液回用于抑尘，车辆冲洗水经沉淀池沉淀后回用</w:t>
                  </w:r>
                </w:p>
              </w:tc>
              <w:tc>
                <w:tcPr>
                  <w:tcW w:w="465" w:type="dxa"/>
                  <w:vMerge/>
                  <w:vAlign w:val="center"/>
                </w:tcPr>
                <w:p w:rsidR="008F5C57" w:rsidRDefault="008F5C57" w:rsidP="008F5C57">
                  <w:pPr>
                    <w:adjustRightInd/>
                    <w:snapToGrid/>
                    <w:spacing w:after="0"/>
                    <w:jc w:val="center"/>
                    <w:rPr>
                      <w:rFonts w:ascii="Times New Roman" w:eastAsiaTheme="minorEastAsia" w:hAnsi="Times New Roman" w:cs="Times New Roman"/>
                      <w:sz w:val="21"/>
                      <w:szCs w:val="21"/>
                    </w:rPr>
                  </w:pPr>
                </w:p>
              </w:tc>
              <w:tc>
                <w:tcPr>
                  <w:tcW w:w="2565" w:type="dxa"/>
                  <w:vAlign w:val="center"/>
                </w:tcPr>
                <w:p w:rsidR="008F5C57" w:rsidRDefault="008F5C57" w:rsidP="008F5C57">
                  <w:pPr>
                    <w:spacing w:after="0"/>
                    <w:rPr>
                      <w:rFonts w:ascii="Times New Roman" w:eastAsia="宋体" w:hAnsi="Times New Roman" w:cs="Times New Roman"/>
                      <w:color w:val="000000"/>
                      <w:sz w:val="21"/>
                      <w:szCs w:val="21"/>
                    </w:rPr>
                  </w:pPr>
                  <w:r w:rsidRPr="008F5C57">
                    <w:rPr>
                      <w:rFonts w:ascii="Times New Roman" w:eastAsia="宋体" w:hAnsi="Times New Roman" w:cs="Times New Roman" w:hint="eastAsia"/>
                      <w:color w:val="000000"/>
                      <w:sz w:val="21"/>
                      <w:szCs w:val="21"/>
                    </w:rPr>
                    <w:t>初期</w:t>
                  </w:r>
                  <w:r>
                    <w:rPr>
                      <w:rFonts w:ascii="Times New Roman" w:eastAsia="宋体" w:hAnsi="Times New Roman" w:cs="Times New Roman" w:hint="eastAsia"/>
                      <w:color w:val="000000"/>
                      <w:sz w:val="21"/>
                      <w:szCs w:val="21"/>
                    </w:rPr>
                    <w:t>雨水经沉淀后用作抑尘用水；</w:t>
                  </w:r>
                  <w:r w:rsidRPr="008F5C57">
                    <w:rPr>
                      <w:rFonts w:ascii="Times New Roman" w:eastAsia="宋体" w:hAnsi="Times New Roman" w:cs="Times New Roman" w:hint="eastAsia"/>
                      <w:color w:val="000000"/>
                      <w:sz w:val="21"/>
                      <w:szCs w:val="21"/>
                    </w:rPr>
                    <w:t>地面抑尘用水经收集后上清液回用于抑尘，车辆冲洗水经沉淀池沉淀后回用</w:t>
                  </w:r>
                </w:p>
              </w:tc>
              <w:tc>
                <w:tcPr>
                  <w:tcW w:w="722"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r>
            <w:tr w:rsidR="008F5C57" w:rsidTr="008F5C57">
              <w:trPr>
                <w:jc w:val="center"/>
              </w:trPr>
              <w:tc>
                <w:tcPr>
                  <w:tcW w:w="827"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c>
                <w:tcPr>
                  <w:tcW w:w="555" w:type="dxa"/>
                  <w:vMerge/>
                  <w:vAlign w:val="center"/>
                </w:tcPr>
                <w:p w:rsidR="008F5C57" w:rsidRDefault="008F5C57">
                  <w:pPr>
                    <w:adjustRightInd/>
                    <w:snapToGrid/>
                    <w:spacing w:after="0"/>
                    <w:jc w:val="center"/>
                    <w:rPr>
                      <w:rFonts w:ascii="Times New Roman" w:eastAsiaTheme="minorEastAsia" w:hAnsi="Times New Roman" w:cs="Times New Roman"/>
                      <w:sz w:val="21"/>
                      <w:szCs w:val="21"/>
                    </w:rPr>
                  </w:pPr>
                </w:p>
              </w:tc>
              <w:tc>
                <w:tcPr>
                  <w:tcW w:w="2445" w:type="dxa"/>
                  <w:vAlign w:val="center"/>
                </w:tcPr>
                <w:p w:rsidR="008F5C57" w:rsidRPr="008F5C57" w:rsidRDefault="008F5C57" w:rsidP="008F5C57">
                  <w:pPr>
                    <w:spacing w:after="0"/>
                    <w:rPr>
                      <w:rFonts w:ascii="Times New Roman" w:eastAsia="宋体" w:hAnsi="Times New Roman" w:cs="Times New Roman"/>
                      <w:color w:val="000000"/>
                      <w:sz w:val="21"/>
                      <w:szCs w:val="21"/>
                    </w:rPr>
                  </w:pPr>
                  <w:r w:rsidRPr="008F5C57">
                    <w:rPr>
                      <w:rFonts w:ascii="Times New Roman" w:eastAsia="宋体" w:hAnsi="Times New Roman" w:cs="Times New Roman" w:hint="eastAsia"/>
                      <w:color w:val="000000"/>
                      <w:sz w:val="21"/>
                      <w:szCs w:val="21"/>
                    </w:rPr>
                    <w:t>码头装卸抑尘用水全部蒸发</w:t>
                  </w:r>
                </w:p>
              </w:tc>
              <w:tc>
                <w:tcPr>
                  <w:tcW w:w="465" w:type="dxa"/>
                  <w:vMerge/>
                  <w:vAlign w:val="center"/>
                </w:tcPr>
                <w:p w:rsidR="008F5C57" w:rsidRDefault="008F5C57" w:rsidP="008F5C57">
                  <w:pPr>
                    <w:adjustRightInd/>
                    <w:snapToGrid/>
                    <w:spacing w:after="0"/>
                    <w:jc w:val="center"/>
                    <w:rPr>
                      <w:rFonts w:ascii="Times New Roman" w:eastAsiaTheme="minorEastAsia" w:hAnsi="Times New Roman" w:cs="Times New Roman"/>
                      <w:sz w:val="21"/>
                      <w:szCs w:val="21"/>
                    </w:rPr>
                  </w:pPr>
                </w:p>
              </w:tc>
              <w:tc>
                <w:tcPr>
                  <w:tcW w:w="2565" w:type="dxa"/>
                  <w:vAlign w:val="center"/>
                </w:tcPr>
                <w:p w:rsidR="008F5C57" w:rsidRPr="008F5C57" w:rsidRDefault="008F5C57" w:rsidP="008F5C57">
                  <w:pPr>
                    <w:spacing w:after="0"/>
                    <w:rPr>
                      <w:rFonts w:ascii="Times New Roman" w:eastAsia="宋体" w:hAnsi="Times New Roman" w:cs="Times New Roman"/>
                      <w:color w:val="000000"/>
                      <w:sz w:val="21"/>
                      <w:szCs w:val="21"/>
                    </w:rPr>
                  </w:pPr>
                  <w:r w:rsidRPr="008F5C57">
                    <w:rPr>
                      <w:rFonts w:ascii="Times New Roman" w:eastAsia="宋体" w:hAnsi="Times New Roman" w:cs="Times New Roman" w:hint="eastAsia"/>
                      <w:color w:val="000000"/>
                      <w:sz w:val="21"/>
                      <w:szCs w:val="21"/>
                    </w:rPr>
                    <w:t>码头装卸抑尘用水全部蒸发</w:t>
                  </w:r>
                </w:p>
              </w:tc>
              <w:tc>
                <w:tcPr>
                  <w:tcW w:w="722" w:type="dxa"/>
                  <w:vMerge/>
                  <w:vAlign w:val="center"/>
                </w:tcPr>
                <w:p w:rsidR="008F5C57" w:rsidRDefault="008F5C57">
                  <w:pPr>
                    <w:adjustRightInd/>
                    <w:snapToGrid/>
                    <w:spacing w:after="0"/>
                    <w:jc w:val="center"/>
                    <w:rPr>
                      <w:rFonts w:ascii="Times New Roman" w:eastAsiaTheme="minorEastAsia" w:hAnsi="Times New Roman" w:cs="Times New Roman"/>
                      <w:bCs/>
                      <w:sz w:val="21"/>
                      <w:szCs w:val="21"/>
                    </w:rPr>
                  </w:pPr>
                </w:p>
              </w:tc>
            </w:tr>
            <w:tr w:rsidR="00721622">
              <w:trPr>
                <w:trHeight w:val="454"/>
                <w:jc w:val="center"/>
              </w:trPr>
              <w:tc>
                <w:tcPr>
                  <w:tcW w:w="827"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55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噪声防治</w:t>
                  </w:r>
                </w:p>
              </w:tc>
              <w:tc>
                <w:tcPr>
                  <w:tcW w:w="2445" w:type="dxa"/>
                  <w:vAlign w:val="center"/>
                </w:tcPr>
                <w:p w:rsidR="00721622" w:rsidRDefault="002917A5">
                  <w:pPr>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加强设备的维护保养，保证设备正常运行；加强厂区内绿化</w:t>
                  </w:r>
                  <w:r>
                    <w:rPr>
                      <w:rFonts w:ascii="Times New Roman" w:eastAsiaTheme="minorEastAsia" w:hAnsi="Times New Roman" w:cs="Times New Roman" w:hint="eastAsia"/>
                      <w:sz w:val="21"/>
                      <w:szCs w:val="21"/>
                    </w:rPr>
                    <w:t>。</w:t>
                  </w:r>
                </w:p>
              </w:tc>
              <w:tc>
                <w:tcPr>
                  <w:tcW w:w="46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噪声防治</w:t>
                  </w:r>
                </w:p>
              </w:tc>
              <w:tc>
                <w:tcPr>
                  <w:tcW w:w="2565" w:type="dxa"/>
                  <w:vAlign w:val="center"/>
                </w:tcPr>
                <w:p w:rsidR="00721622" w:rsidRDefault="002917A5">
                  <w:pPr>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加强设备的维护保养，保证设备正常运行；加强厂区内绿化</w:t>
                  </w:r>
                  <w:r>
                    <w:rPr>
                      <w:rFonts w:ascii="Times New Roman" w:eastAsiaTheme="minorEastAsia" w:hAnsi="Times New Roman" w:cs="Times New Roman" w:hint="eastAsia"/>
                      <w:sz w:val="21"/>
                      <w:szCs w:val="21"/>
                    </w:rPr>
                    <w:t>。</w:t>
                  </w:r>
                </w:p>
              </w:tc>
              <w:tc>
                <w:tcPr>
                  <w:tcW w:w="722"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w:t>
                  </w:r>
                </w:p>
              </w:tc>
            </w:tr>
            <w:tr w:rsidR="00721622">
              <w:trPr>
                <w:trHeight w:val="454"/>
                <w:jc w:val="center"/>
              </w:trPr>
              <w:tc>
                <w:tcPr>
                  <w:tcW w:w="827"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1095" w:type="dxa"/>
                  <w:vMerge/>
                  <w:vAlign w:val="center"/>
                </w:tcPr>
                <w:p w:rsidR="00721622" w:rsidRDefault="00721622">
                  <w:pPr>
                    <w:adjustRightInd/>
                    <w:snapToGrid/>
                    <w:spacing w:after="0"/>
                    <w:jc w:val="center"/>
                    <w:rPr>
                      <w:rFonts w:ascii="Times New Roman" w:eastAsiaTheme="minorEastAsia" w:hAnsi="Times New Roman" w:cs="Times New Roman"/>
                      <w:bCs/>
                      <w:sz w:val="21"/>
                      <w:szCs w:val="21"/>
                    </w:rPr>
                  </w:pPr>
                </w:p>
              </w:tc>
              <w:tc>
                <w:tcPr>
                  <w:tcW w:w="555" w:type="dxa"/>
                  <w:vAlign w:val="center"/>
                </w:tcPr>
                <w:p w:rsidR="00721622" w:rsidRDefault="002917A5">
                  <w:pPr>
                    <w:adjustRightInd/>
                    <w:snapToGrid/>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固废防治</w:t>
                  </w:r>
                </w:p>
              </w:tc>
              <w:tc>
                <w:tcPr>
                  <w:tcW w:w="2445" w:type="dxa"/>
                  <w:vAlign w:val="center"/>
                </w:tcPr>
                <w:p w:rsidR="00B951B7" w:rsidRPr="00B951B7" w:rsidRDefault="00B951B7" w:rsidP="00B951B7">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生活垃圾：收集后委托当地环卫部门清运处理，不排放；</w:t>
                  </w:r>
                </w:p>
                <w:p w:rsidR="00B951B7" w:rsidRPr="00B951B7" w:rsidRDefault="00B951B7" w:rsidP="00B951B7">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更换的布袋：集中收集后</w:t>
                  </w:r>
                  <w:r w:rsidRPr="00B951B7">
                    <w:rPr>
                      <w:rFonts w:ascii="Times New Roman" w:eastAsia="宋体" w:hAnsi="Times New Roman" w:cs="Times New Roman" w:hint="eastAsia"/>
                      <w:color w:val="000000"/>
                      <w:sz w:val="21"/>
                      <w:szCs w:val="21"/>
                    </w:rPr>
                    <w:lastRenderedPageBreak/>
                    <w:t>与生活垃圾一同清运；</w:t>
                  </w:r>
                </w:p>
                <w:p w:rsidR="00721622" w:rsidRDefault="00B951B7" w:rsidP="00B951B7">
                  <w:pPr>
                    <w:widowControl w:val="0"/>
                    <w:adjustRightInd/>
                    <w:snapToGrid/>
                    <w:spacing w:after="0"/>
                    <w:jc w:val="both"/>
                    <w:rPr>
                      <w:rFonts w:ascii="Times New Roman" w:eastAsiaTheme="minorEastAsia" w:hAnsi="Times New Roman" w:cs="Times New Roman"/>
                      <w:sz w:val="21"/>
                      <w:szCs w:val="21"/>
                    </w:rPr>
                  </w:pPr>
                  <w:r w:rsidRPr="00B951B7">
                    <w:rPr>
                      <w:rFonts w:ascii="Times New Roman" w:eastAsia="宋体" w:hAnsi="Times New Roman" w:cs="Times New Roman" w:hint="eastAsia"/>
                      <w:color w:val="000000"/>
                      <w:sz w:val="21"/>
                      <w:szCs w:val="21"/>
                    </w:rPr>
                    <w:t>废润滑油：集中收集后委托有资质单位处置；铁渣：出售给物资回收公司。</w:t>
                  </w:r>
                </w:p>
              </w:tc>
              <w:tc>
                <w:tcPr>
                  <w:tcW w:w="46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lastRenderedPageBreak/>
                    <w:t>固废防治</w:t>
                  </w:r>
                </w:p>
              </w:tc>
              <w:tc>
                <w:tcPr>
                  <w:tcW w:w="2565" w:type="dxa"/>
                  <w:vAlign w:val="center"/>
                </w:tcPr>
                <w:p w:rsidR="00B951B7" w:rsidRPr="00B951B7" w:rsidRDefault="00B951B7" w:rsidP="00B951B7">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生活垃圾：收集后委托当地环卫部门清运处理，不排放；</w:t>
                  </w:r>
                </w:p>
                <w:p w:rsidR="00B951B7" w:rsidRPr="00B951B7" w:rsidRDefault="00B951B7" w:rsidP="00B951B7">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更换的布袋：集中收集后</w:t>
                  </w:r>
                  <w:r w:rsidRPr="00B951B7">
                    <w:rPr>
                      <w:rFonts w:ascii="Times New Roman" w:eastAsia="宋体" w:hAnsi="Times New Roman" w:cs="Times New Roman" w:hint="eastAsia"/>
                      <w:color w:val="000000"/>
                      <w:sz w:val="21"/>
                      <w:szCs w:val="21"/>
                    </w:rPr>
                    <w:lastRenderedPageBreak/>
                    <w:t>与生活垃圾一同清运；</w:t>
                  </w:r>
                </w:p>
                <w:p w:rsidR="00721622" w:rsidRDefault="00B951B7" w:rsidP="00B951B7">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废润滑油：集中收集后委托有资质单位处置；铁渣：出售给物资回收公司。</w:t>
                  </w:r>
                </w:p>
              </w:tc>
              <w:tc>
                <w:tcPr>
                  <w:tcW w:w="722" w:type="dxa"/>
                  <w:vAlign w:val="center"/>
                </w:tcPr>
                <w:p w:rsidR="00721622" w:rsidRDefault="002917A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lastRenderedPageBreak/>
                    <w:t>/</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6</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总投资</w:t>
                  </w:r>
                </w:p>
              </w:tc>
              <w:tc>
                <w:tcPr>
                  <w:tcW w:w="300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color w:val="000000"/>
                      <w:sz w:val="21"/>
                      <w:szCs w:val="21"/>
                    </w:rPr>
                    <w:t>12000</w:t>
                  </w:r>
                  <w:r w:rsidR="002917A5">
                    <w:rPr>
                      <w:rFonts w:ascii="Times New Roman" w:eastAsiaTheme="minorEastAsia" w:hAnsi="Times New Roman" w:cs="Times New Roman"/>
                      <w:bCs/>
                      <w:sz w:val="21"/>
                      <w:szCs w:val="21"/>
                    </w:rPr>
                    <w:t>万元</w:t>
                  </w:r>
                </w:p>
              </w:tc>
              <w:tc>
                <w:tcPr>
                  <w:tcW w:w="303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12000</w:t>
                  </w:r>
                  <w:r w:rsidR="002917A5">
                    <w:rPr>
                      <w:rFonts w:ascii="Times New Roman" w:eastAsiaTheme="minorEastAsia" w:hAnsi="Times New Roman" w:cs="Times New Roman"/>
                      <w:bCs/>
                      <w:sz w:val="21"/>
                      <w:szCs w:val="21"/>
                    </w:rPr>
                    <w:t>万元</w:t>
                  </w:r>
                </w:p>
              </w:tc>
              <w:tc>
                <w:tcPr>
                  <w:tcW w:w="722"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7</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环保投资</w:t>
                  </w:r>
                </w:p>
              </w:tc>
              <w:tc>
                <w:tcPr>
                  <w:tcW w:w="300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color w:val="000000"/>
                      <w:sz w:val="21"/>
                      <w:szCs w:val="21"/>
                    </w:rPr>
                    <w:t>670</w:t>
                  </w:r>
                  <w:r w:rsidR="002917A5">
                    <w:rPr>
                      <w:rFonts w:ascii="Times New Roman" w:eastAsiaTheme="minorEastAsia" w:hAnsi="Times New Roman" w:cs="Times New Roman"/>
                      <w:bCs/>
                      <w:sz w:val="21"/>
                      <w:szCs w:val="21"/>
                    </w:rPr>
                    <w:t>万元</w:t>
                  </w:r>
                </w:p>
              </w:tc>
              <w:tc>
                <w:tcPr>
                  <w:tcW w:w="303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685</w:t>
                  </w:r>
                  <w:r w:rsidR="002917A5">
                    <w:rPr>
                      <w:rFonts w:ascii="Times New Roman" w:eastAsiaTheme="minorEastAsia" w:hAnsi="Times New Roman" w:cs="Times New Roman"/>
                      <w:bCs/>
                      <w:sz w:val="21"/>
                      <w:szCs w:val="21"/>
                    </w:rPr>
                    <w:t>万元</w:t>
                  </w:r>
                </w:p>
              </w:tc>
              <w:tc>
                <w:tcPr>
                  <w:tcW w:w="722"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r>
            <w:tr w:rsidR="00721622">
              <w:trPr>
                <w:trHeight w:val="454"/>
                <w:jc w:val="center"/>
              </w:trPr>
              <w:tc>
                <w:tcPr>
                  <w:tcW w:w="827"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8</w:t>
                  </w:r>
                </w:p>
              </w:tc>
              <w:tc>
                <w:tcPr>
                  <w:tcW w:w="1095"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员工人数</w:t>
                  </w:r>
                </w:p>
              </w:tc>
              <w:tc>
                <w:tcPr>
                  <w:tcW w:w="300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20</w:t>
                  </w:r>
                  <w:r w:rsidR="002917A5">
                    <w:rPr>
                      <w:rFonts w:ascii="Times New Roman" w:eastAsiaTheme="minorEastAsia" w:hAnsi="Times New Roman" w:cs="Times New Roman" w:hint="eastAsia"/>
                      <w:bCs/>
                      <w:sz w:val="21"/>
                      <w:szCs w:val="21"/>
                    </w:rPr>
                    <w:t>人</w:t>
                  </w:r>
                </w:p>
              </w:tc>
              <w:tc>
                <w:tcPr>
                  <w:tcW w:w="3030" w:type="dxa"/>
                  <w:gridSpan w:val="2"/>
                  <w:vAlign w:val="center"/>
                </w:tcPr>
                <w:p w:rsidR="00721622" w:rsidRDefault="00A83055">
                  <w:pPr>
                    <w:adjustRightInd/>
                    <w:snapToGrid/>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20</w:t>
                  </w:r>
                  <w:r w:rsidR="002917A5">
                    <w:rPr>
                      <w:rFonts w:ascii="Times New Roman" w:eastAsiaTheme="minorEastAsia" w:hAnsi="Times New Roman" w:cs="Times New Roman" w:hint="eastAsia"/>
                      <w:bCs/>
                      <w:sz w:val="21"/>
                      <w:szCs w:val="21"/>
                    </w:rPr>
                    <w:t>人</w:t>
                  </w:r>
                </w:p>
              </w:tc>
              <w:tc>
                <w:tcPr>
                  <w:tcW w:w="722" w:type="dxa"/>
                  <w:vAlign w:val="center"/>
                </w:tcPr>
                <w:p w:rsidR="00721622" w:rsidRDefault="002917A5">
                  <w:pPr>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w:t>
                  </w:r>
                </w:p>
              </w:tc>
            </w:tr>
          </w:tbl>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本项目产品方案见表</w:t>
            </w:r>
            <w:r>
              <w:rPr>
                <w:rFonts w:ascii="Times New Roman" w:eastAsia="宋体" w:hAnsi="Times New Roman" w:cs="Times New Roman" w:hint="eastAsia"/>
                <w:color w:val="000000"/>
                <w:sz w:val="24"/>
                <w:szCs w:val="24"/>
              </w:rPr>
              <w:t>2-2</w:t>
            </w:r>
            <w:r>
              <w:rPr>
                <w:rFonts w:ascii="Times New Roman" w:eastAsia="宋体" w:hAnsi="Times New Roman" w:cs="Times New Roman" w:hint="eastAsia"/>
                <w:color w:val="000000"/>
                <w:sz w:val="24"/>
                <w:szCs w:val="24"/>
              </w:rPr>
              <w:t>。</w:t>
            </w:r>
          </w:p>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hint="eastAsia"/>
                <w:b/>
                <w:bCs/>
                <w:sz w:val="21"/>
                <w:szCs w:val="21"/>
              </w:rPr>
              <w:t xml:space="preserve">2-2  </w:t>
            </w:r>
            <w:r>
              <w:rPr>
                <w:rFonts w:ascii="Times New Roman" w:eastAsiaTheme="minorEastAsia" w:hAnsi="Times New Roman" w:cs="Times New Roman"/>
                <w:b/>
                <w:bCs/>
                <w:sz w:val="21"/>
                <w:szCs w:val="21"/>
              </w:rPr>
              <w:t>企业实际生产与报批情况对照表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6"/>
              <w:gridCol w:w="1757"/>
              <w:gridCol w:w="2195"/>
              <w:gridCol w:w="2082"/>
              <w:gridCol w:w="1645"/>
            </w:tblGrid>
            <w:tr w:rsidR="00721622">
              <w:trPr>
                <w:trHeight w:val="397"/>
                <w:jc w:val="center"/>
              </w:trPr>
              <w:tc>
                <w:tcPr>
                  <w:tcW w:w="712" w:type="dxa"/>
                  <w:vAlign w:val="center"/>
                </w:tcPr>
                <w:p w:rsidR="00721622" w:rsidRDefault="002917A5">
                  <w:pPr>
                    <w:spacing w:after="0"/>
                    <w:jc w:val="center"/>
                    <w:rPr>
                      <w:rFonts w:ascii="Times New Roman" w:eastAsiaTheme="minorEastAsia" w:hAnsi="Times New Roman" w:cs="Times New Roman"/>
                      <w:b/>
                      <w:snapToGrid w:val="0"/>
                      <w:sz w:val="21"/>
                      <w:szCs w:val="21"/>
                    </w:rPr>
                  </w:pPr>
                  <w:r>
                    <w:rPr>
                      <w:rFonts w:ascii="Times New Roman" w:eastAsiaTheme="minorEastAsia" w:hAnsiTheme="minorEastAsia" w:cs="Times New Roman"/>
                      <w:b/>
                      <w:snapToGrid w:val="0"/>
                      <w:sz w:val="21"/>
                      <w:szCs w:val="21"/>
                    </w:rPr>
                    <w:t>序号</w:t>
                  </w:r>
                </w:p>
              </w:tc>
              <w:tc>
                <w:tcPr>
                  <w:tcW w:w="1514" w:type="dxa"/>
                  <w:vAlign w:val="center"/>
                </w:tcPr>
                <w:p w:rsidR="00721622" w:rsidRDefault="002917A5">
                  <w:pPr>
                    <w:spacing w:after="0"/>
                    <w:jc w:val="center"/>
                    <w:rPr>
                      <w:rFonts w:ascii="Times New Roman" w:eastAsiaTheme="minorEastAsia" w:hAnsi="Times New Roman" w:cs="Times New Roman"/>
                      <w:b/>
                      <w:snapToGrid w:val="0"/>
                      <w:sz w:val="21"/>
                      <w:szCs w:val="21"/>
                    </w:rPr>
                  </w:pPr>
                  <w:r>
                    <w:rPr>
                      <w:rFonts w:ascii="Times New Roman" w:eastAsiaTheme="minorEastAsia" w:hAnsiTheme="minorEastAsia" w:cs="Times New Roman"/>
                      <w:b/>
                      <w:snapToGrid w:val="0"/>
                      <w:sz w:val="21"/>
                      <w:szCs w:val="21"/>
                    </w:rPr>
                    <w:t>产品方案</w:t>
                  </w:r>
                </w:p>
              </w:tc>
              <w:tc>
                <w:tcPr>
                  <w:tcW w:w="1891" w:type="dxa"/>
                  <w:vAlign w:val="center"/>
                </w:tcPr>
                <w:p w:rsidR="00721622" w:rsidRDefault="002917A5">
                  <w:pPr>
                    <w:spacing w:after="0"/>
                    <w:jc w:val="center"/>
                    <w:rPr>
                      <w:rFonts w:ascii="Times New Roman" w:eastAsiaTheme="minorEastAsia" w:hAnsi="Times New Roman" w:cs="Times New Roman"/>
                      <w:b/>
                      <w:snapToGrid w:val="0"/>
                      <w:sz w:val="21"/>
                      <w:szCs w:val="21"/>
                    </w:rPr>
                  </w:pPr>
                  <w:r>
                    <w:rPr>
                      <w:rFonts w:ascii="Times New Roman" w:eastAsiaTheme="minorEastAsia" w:hAnsi="Times New Roman" w:cs="Times New Roman"/>
                      <w:b/>
                      <w:snapToGrid w:val="0"/>
                      <w:sz w:val="21"/>
                      <w:szCs w:val="21"/>
                    </w:rPr>
                    <w:t>设计年生产能力</w:t>
                  </w:r>
                </w:p>
              </w:tc>
              <w:tc>
                <w:tcPr>
                  <w:tcW w:w="1794" w:type="dxa"/>
                  <w:vAlign w:val="center"/>
                </w:tcPr>
                <w:p w:rsidR="00721622" w:rsidRDefault="002917A5">
                  <w:pPr>
                    <w:spacing w:after="0"/>
                    <w:jc w:val="center"/>
                    <w:rPr>
                      <w:rFonts w:ascii="Times New Roman" w:eastAsiaTheme="minorEastAsia" w:hAnsi="Times New Roman" w:cs="Times New Roman"/>
                      <w:b/>
                      <w:snapToGrid w:val="0"/>
                      <w:sz w:val="21"/>
                      <w:szCs w:val="21"/>
                    </w:rPr>
                  </w:pPr>
                  <w:r>
                    <w:rPr>
                      <w:rFonts w:ascii="Times New Roman" w:eastAsiaTheme="minorEastAsia" w:hAnsi="Times New Roman" w:cs="Times New Roman" w:hint="eastAsia"/>
                      <w:b/>
                      <w:snapToGrid w:val="0"/>
                      <w:sz w:val="21"/>
                      <w:szCs w:val="21"/>
                    </w:rPr>
                    <w:t>实际年</w:t>
                  </w:r>
                  <w:r>
                    <w:rPr>
                      <w:rFonts w:ascii="Times New Roman" w:eastAsiaTheme="minorEastAsia" w:hAnsiTheme="minorEastAsia" w:cs="Times New Roman"/>
                      <w:b/>
                      <w:snapToGrid w:val="0"/>
                      <w:sz w:val="21"/>
                      <w:szCs w:val="21"/>
                    </w:rPr>
                    <w:t>生产能力</w:t>
                  </w:r>
                </w:p>
              </w:tc>
              <w:tc>
                <w:tcPr>
                  <w:tcW w:w="1417" w:type="dxa"/>
                  <w:vAlign w:val="center"/>
                </w:tcPr>
                <w:p w:rsidR="00721622" w:rsidRDefault="002917A5">
                  <w:pPr>
                    <w:spacing w:after="0"/>
                    <w:jc w:val="center"/>
                    <w:rPr>
                      <w:rFonts w:ascii="Times New Roman" w:eastAsiaTheme="minorEastAsia" w:hAnsi="Times New Roman" w:cs="Times New Roman"/>
                      <w:b/>
                      <w:snapToGrid w:val="0"/>
                      <w:sz w:val="21"/>
                      <w:szCs w:val="21"/>
                    </w:rPr>
                  </w:pPr>
                  <w:r>
                    <w:rPr>
                      <w:rFonts w:ascii="Times New Roman" w:eastAsiaTheme="minorEastAsia" w:hAnsiTheme="minorEastAsia" w:cs="Times New Roman"/>
                      <w:b/>
                      <w:bCs/>
                      <w:sz w:val="21"/>
                      <w:szCs w:val="21"/>
                    </w:rPr>
                    <w:t>年运行时间</w:t>
                  </w:r>
                </w:p>
              </w:tc>
            </w:tr>
            <w:tr w:rsidR="00721622">
              <w:trPr>
                <w:trHeight w:val="397"/>
                <w:jc w:val="center"/>
              </w:trPr>
              <w:tc>
                <w:tcPr>
                  <w:tcW w:w="712" w:type="dxa"/>
                  <w:vAlign w:val="center"/>
                </w:tcPr>
                <w:p w:rsidR="00721622" w:rsidRDefault="002917A5">
                  <w:pPr>
                    <w:spacing w:after="0"/>
                    <w:jc w:val="center"/>
                    <w:rPr>
                      <w:rFonts w:ascii="Times New Roman" w:eastAsiaTheme="minorEastAsia" w:hAnsi="Times New Roman" w:cs="Times New Roman"/>
                      <w:bCs/>
                      <w:snapToGrid w:val="0"/>
                      <w:sz w:val="21"/>
                      <w:szCs w:val="21"/>
                    </w:rPr>
                  </w:pPr>
                  <w:r>
                    <w:rPr>
                      <w:rFonts w:ascii="Times New Roman" w:eastAsiaTheme="minorEastAsia" w:hAnsi="Times New Roman" w:cs="Times New Roman"/>
                      <w:bCs/>
                      <w:snapToGrid w:val="0"/>
                      <w:sz w:val="21"/>
                      <w:szCs w:val="21"/>
                    </w:rPr>
                    <w:t>1</w:t>
                  </w:r>
                </w:p>
              </w:tc>
              <w:tc>
                <w:tcPr>
                  <w:tcW w:w="1514" w:type="dxa"/>
                  <w:vAlign w:val="center"/>
                </w:tcPr>
                <w:p w:rsidR="00721622" w:rsidRDefault="00A83055">
                  <w:pPr>
                    <w:spacing w:after="0"/>
                    <w:jc w:val="center"/>
                    <w:rPr>
                      <w:rFonts w:ascii="Times New Roman" w:eastAsiaTheme="minorEastAsia" w:hAnsi="Times New Roman" w:cs="Times New Roman"/>
                      <w:bCs/>
                      <w:sz w:val="21"/>
                      <w:szCs w:val="21"/>
                    </w:rPr>
                  </w:pPr>
                  <w:r>
                    <w:rPr>
                      <w:rFonts w:ascii="Times New Roman" w:eastAsiaTheme="minorEastAsia" w:hAnsiTheme="minorEastAsia" w:cs="Times New Roman" w:hint="eastAsia"/>
                      <w:bCs/>
                      <w:sz w:val="21"/>
                      <w:szCs w:val="21"/>
                    </w:rPr>
                    <w:t>活性增强剂</w:t>
                  </w:r>
                </w:p>
              </w:tc>
              <w:tc>
                <w:tcPr>
                  <w:tcW w:w="1891" w:type="dxa"/>
                  <w:vAlign w:val="center"/>
                </w:tcPr>
                <w:p w:rsidR="00721622" w:rsidRDefault="00A83055">
                  <w:pPr>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60</w:t>
                  </w:r>
                  <w:r>
                    <w:rPr>
                      <w:rFonts w:ascii="Times New Roman" w:eastAsiaTheme="minorEastAsia" w:hAnsi="Times New Roman" w:cs="Times New Roman" w:hint="eastAsia"/>
                      <w:bCs/>
                      <w:sz w:val="21"/>
                      <w:szCs w:val="21"/>
                    </w:rPr>
                    <w:t>万吨</w:t>
                  </w:r>
                </w:p>
              </w:tc>
              <w:tc>
                <w:tcPr>
                  <w:tcW w:w="1794" w:type="dxa"/>
                  <w:vAlign w:val="center"/>
                </w:tcPr>
                <w:p w:rsidR="00721622" w:rsidRDefault="00A83055">
                  <w:pPr>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60</w:t>
                  </w:r>
                  <w:r>
                    <w:rPr>
                      <w:rFonts w:ascii="Times New Roman" w:eastAsiaTheme="minorEastAsia" w:hAnsi="Times New Roman" w:cs="Times New Roman" w:hint="eastAsia"/>
                      <w:bCs/>
                      <w:sz w:val="21"/>
                      <w:szCs w:val="21"/>
                    </w:rPr>
                    <w:t>万吨</w:t>
                  </w:r>
                </w:p>
              </w:tc>
              <w:tc>
                <w:tcPr>
                  <w:tcW w:w="1417" w:type="dxa"/>
                  <w:vAlign w:val="center"/>
                </w:tcPr>
                <w:p w:rsidR="00721622" w:rsidRDefault="00A83055">
                  <w:pPr>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bCs/>
                      <w:sz w:val="21"/>
                      <w:szCs w:val="21"/>
                    </w:rPr>
                    <w:t>3</w:t>
                  </w:r>
                  <w:r>
                    <w:rPr>
                      <w:rFonts w:ascii="Times New Roman" w:eastAsiaTheme="minorEastAsia" w:hAnsi="Times New Roman" w:cs="Times New Roman" w:hint="eastAsia"/>
                      <w:bCs/>
                      <w:sz w:val="21"/>
                      <w:szCs w:val="21"/>
                    </w:rPr>
                    <w:t>3</w:t>
                  </w:r>
                  <w:r w:rsidR="002917A5">
                    <w:rPr>
                      <w:rFonts w:ascii="Times New Roman" w:eastAsiaTheme="minorEastAsia" w:hAnsi="Times New Roman" w:cs="Times New Roman"/>
                      <w:bCs/>
                      <w:sz w:val="21"/>
                      <w:szCs w:val="21"/>
                    </w:rPr>
                    <w:t>0d</w:t>
                  </w:r>
                </w:p>
              </w:tc>
            </w:tr>
          </w:tbl>
          <w:p w:rsidR="007F041B" w:rsidRDefault="007F041B">
            <w:pPr>
              <w:spacing w:after="0" w:line="360" w:lineRule="auto"/>
              <w:ind w:firstLineChars="200" w:firstLine="480"/>
              <w:rPr>
                <w:rFonts w:ascii="Times New Roman" w:eastAsia="宋体" w:hAnsi="Times New Roman" w:cs="Times New Roman"/>
                <w:color w:val="000000"/>
                <w:sz w:val="24"/>
                <w:szCs w:val="24"/>
              </w:rPr>
            </w:pPr>
          </w:p>
          <w:p w:rsidR="00721622" w:rsidRDefault="00365517">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实际</w:t>
            </w:r>
            <w:r w:rsidR="002917A5">
              <w:rPr>
                <w:rFonts w:ascii="Times New Roman" w:eastAsia="宋体" w:hAnsi="Times New Roman" w:cs="Times New Roman" w:hint="eastAsia"/>
                <w:color w:val="000000"/>
                <w:sz w:val="24"/>
                <w:szCs w:val="24"/>
              </w:rPr>
              <w:t>设备具体见表</w:t>
            </w:r>
            <w:r w:rsidR="002917A5">
              <w:rPr>
                <w:rFonts w:ascii="Times New Roman" w:eastAsia="宋体" w:hAnsi="Times New Roman" w:cs="Times New Roman" w:hint="eastAsia"/>
                <w:color w:val="000000"/>
                <w:sz w:val="24"/>
                <w:szCs w:val="24"/>
              </w:rPr>
              <w:t>2-3</w:t>
            </w:r>
            <w:r w:rsidR="002917A5">
              <w:rPr>
                <w:rFonts w:ascii="Times New Roman" w:eastAsia="宋体" w:hAnsi="Times New Roman" w:cs="Times New Roman" w:hint="eastAsia"/>
                <w:color w:val="000000"/>
                <w:sz w:val="24"/>
                <w:szCs w:val="24"/>
              </w:rPr>
              <w:t>。</w:t>
            </w:r>
          </w:p>
          <w:p w:rsidR="00721622" w:rsidRDefault="002917A5" w:rsidP="002917A5">
            <w:pPr>
              <w:keepLines/>
              <w:adjustRightInd/>
              <w:snapToGrid/>
              <w:spacing w:after="0" w:line="460" w:lineRule="exact"/>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2-</w:t>
            </w:r>
            <w:r>
              <w:rPr>
                <w:rFonts w:ascii="Times New Roman" w:eastAsiaTheme="minorEastAsia" w:hAnsi="Times New Roman" w:cs="Times New Roman" w:hint="eastAsia"/>
                <w:b/>
                <w:bCs/>
                <w:sz w:val="21"/>
                <w:szCs w:val="21"/>
              </w:rPr>
              <w:t xml:space="preserve">3  </w:t>
            </w:r>
            <w:r>
              <w:rPr>
                <w:rFonts w:ascii="Times New Roman" w:eastAsiaTheme="minorEastAsia" w:hAnsi="Times New Roman" w:cs="Times New Roman"/>
                <w:b/>
                <w:bCs/>
                <w:sz w:val="21"/>
                <w:szCs w:val="21"/>
              </w:rPr>
              <w:t>生产设备情况一览表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9"/>
              <w:gridCol w:w="1683"/>
              <w:gridCol w:w="1651"/>
              <w:gridCol w:w="1558"/>
              <w:gridCol w:w="1575"/>
              <w:gridCol w:w="1289"/>
            </w:tblGrid>
            <w:tr w:rsidR="00721622" w:rsidRPr="005B546F" w:rsidTr="005B546F">
              <w:trPr>
                <w:trHeight w:val="397"/>
                <w:tblHeader/>
                <w:jc w:val="center"/>
              </w:trPr>
              <w:tc>
                <w:tcPr>
                  <w:tcW w:w="749" w:type="dxa"/>
                  <w:vAlign w:val="center"/>
                </w:tcPr>
                <w:p w:rsidR="00721622" w:rsidRPr="005B546F" w:rsidRDefault="002917A5">
                  <w:pPr>
                    <w:pStyle w:val="14"/>
                    <w:spacing w:line="240" w:lineRule="auto"/>
                    <w:ind w:firstLine="0"/>
                    <w:jc w:val="center"/>
                    <w:rPr>
                      <w:snapToGrid w:val="0"/>
                      <w:kern w:val="0"/>
                      <w:sz w:val="21"/>
                      <w:szCs w:val="21"/>
                    </w:rPr>
                  </w:pPr>
                  <w:r w:rsidRPr="005B546F">
                    <w:rPr>
                      <w:rFonts w:hAnsi="宋体"/>
                      <w:snapToGrid w:val="0"/>
                      <w:kern w:val="0"/>
                      <w:sz w:val="21"/>
                      <w:szCs w:val="21"/>
                    </w:rPr>
                    <w:t>序号</w:t>
                  </w:r>
                </w:p>
              </w:tc>
              <w:tc>
                <w:tcPr>
                  <w:tcW w:w="1683" w:type="dxa"/>
                  <w:vAlign w:val="center"/>
                </w:tcPr>
                <w:p w:rsidR="00721622" w:rsidRPr="005B546F" w:rsidRDefault="002917A5">
                  <w:pPr>
                    <w:spacing w:after="0"/>
                    <w:jc w:val="center"/>
                    <w:rPr>
                      <w:rFonts w:ascii="Times New Roman" w:eastAsia="宋体" w:hAnsi="Times New Roman" w:cs="Times New Roman"/>
                      <w:snapToGrid w:val="0"/>
                      <w:sz w:val="21"/>
                      <w:szCs w:val="21"/>
                    </w:rPr>
                  </w:pPr>
                  <w:r w:rsidRPr="005B546F">
                    <w:rPr>
                      <w:rFonts w:ascii="Times New Roman" w:eastAsia="宋体" w:hAnsi="宋体" w:cs="Times New Roman"/>
                      <w:snapToGrid w:val="0"/>
                      <w:sz w:val="21"/>
                      <w:szCs w:val="21"/>
                    </w:rPr>
                    <w:t>设备名称</w:t>
                  </w:r>
                </w:p>
              </w:tc>
              <w:tc>
                <w:tcPr>
                  <w:tcW w:w="1651" w:type="dxa"/>
                  <w:vAlign w:val="center"/>
                </w:tcPr>
                <w:p w:rsidR="00721622" w:rsidRPr="005B546F" w:rsidRDefault="002917A5">
                  <w:pPr>
                    <w:spacing w:after="0"/>
                    <w:jc w:val="center"/>
                    <w:rPr>
                      <w:rFonts w:ascii="Times New Roman" w:eastAsia="宋体" w:hAnsi="Times New Roman" w:cs="Times New Roman"/>
                      <w:snapToGrid w:val="0"/>
                      <w:sz w:val="21"/>
                      <w:szCs w:val="21"/>
                    </w:rPr>
                  </w:pPr>
                  <w:r w:rsidRPr="005B546F">
                    <w:rPr>
                      <w:rFonts w:ascii="Times New Roman" w:eastAsia="宋体" w:hAnsi="宋体" w:cs="Times New Roman"/>
                      <w:snapToGrid w:val="0"/>
                      <w:sz w:val="21"/>
                      <w:szCs w:val="21"/>
                    </w:rPr>
                    <w:t>型号</w:t>
                  </w:r>
                </w:p>
              </w:tc>
              <w:tc>
                <w:tcPr>
                  <w:tcW w:w="1558" w:type="dxa"/>
                  <w:vAlign w:val="center"/>
                </w:tcPr>
                <w:p w:rsidR="00721622" w:rsidRPr="005B546F" w:rsidRDefault="002917A5">
                  <w:pPr>
                    <w:spacing w:after="0"/>
                    <w:jc w:val="center"/>
                    <w:rPr>
                      <w:rFonts w:ascii="Times New Roman" w:eastAsia="宋体" w:hAnsi="Times New Roman" w:cs="Times New Roman"/>
                      <w:snapToGrid w:val="0"/>
                      <w:sz w:val="21"/>
                      <w:szCs w:val="21"/>
                    </w:rPr>
                  </w:pPr>
                  <w:r w:rsidRPr="005B546F">
                    <w:rPr>
                      <w:rFonts w:ascii="Times New Roman" w:eastAsia="宋体" w:hAnsi="宋体" w:cs="Times New Roman"/>
                      <w:snapToGrid w:val="0"/>
                      <w:sz w:val="21"/>
                      <w:szCs w:val="21"/>
                    </w:rPr>
                    <w:t>环评报批数量（台</w:t>
                  </w:r>
                  <w:r w:rsidRPr="005B546F">
                    <w:rPr>
                      <w:rFonts w:ascii="Times New Roman" w:eastAsia="宋体" w:hAnsi="Times New Roman" w:cs="Times New Roman"/>
                      <w:snapToGrid w:val="0"/>
                      <w:sz w:val="21"/>
                      <w:szCs w:val="21"/>
                    </w:rPr>
                    <w:t>/</w:t>
                  </w:r>
                  <w:r w:rsidRPr="005B546F">
                    <w:rPr>
                      <w:rFonts w:ascii="Times New Roman" w:eastAsia="宋体" w:hAnsi="宋体" w:cs="Times New Roman"/>
                      <w:snapToGrid w:val="0"/>
                      <w:sz w:val="21"/>
                      <w:szCs w:val="21"/>
                    </w:rPr>
                    <w:t>套）</w:t>
                  </w:r>
                </w:p>
              </w:tc>
              <w:tc>
                <w:tcPr>
                  <w:tcW w:w="1575" w:type="dxa"/>
                  <w:vAlign w:val="center"/>
                </w:tcPr>
                <w:p w:rsidR="00721622" w:rsidRPr="005B546F" w:rsidRDefault="002917A5">
                  <w:pPr>
                    <w:spacing w:after="0"/>
                    <w:jc w:val="center"/>
                    <w:rPr>
                      <w:rFonts w:ascii="Times New Roman" w:eastAsia="宋体" w:hAnsi="Times New Roman" w:cs="Times New Roman"/>
                      <w:snapToGrid w:val="0"/>
                      <w:sz w:val="21"/>
                      <w:szCs w:val="21"/>
                    </w:rPr>
                  </w:pPr>
                  <w:r w:rsidRPr="005B546F">
                    <w:rPr>
                      <w:rFonts w:ascii="Times New Roman" w:eastAsia="宋体" w:hAnsi="宋体" w:cs="Times New Roman"/>
                      <w:snapToGrid w:val="0"/>
                      <w:sz w:val="21"/>
                      <w:szCs w:val="21"/>
                    </w:rPr>
                    <w:t>实际数量（台</w:t>
                  </w:r>
                  <w:r w:rsidRPr="005B546F">
                    <w:rPr>
                      <w:rFonts w:ascii="Times New Roman" w:eastAsia="宋体" w:hAnsi="Times New Roman" w:cs="Times New Roman"/>
                      <w:snapToGrid w:val="0"/>
                      <w:sz w:val="21"/>
                      <w:szCs w:val="21"/>
                    </w:rPr>
                    <w:t>/</w:t>
                  </w:r>
                  <w:r w:rsidRPr="005B546F">
                    <w:rPr>
                      <w:rFonts w:ascii="Times New Roman" w:eastAsia="宋体" w:hAnsi="宋体" w:cs="Times New Roman"/>
                      <w:snapToGrid w:val="0"/>
                      <w:sz w:val="21"/>
                      <w:szCs w:val="21"/>
                    </w:rPr>
                    <w:t>套）</w:t>
                  </w:r>
                </w:p>
              </w:tc>
              <w:tc>
                <w:tcPr>
                  <w:tcW w:w="1289" w:type="dxa"/>
                  <w:vAlign w:val="center"/>
                </w:tcPr>
                <w:p w:rsidR="00721622" w:rsidRPr="005B546F" w:rsidRDefault="002917A5">
                  <w:pPr>
                    <w:spacing w:after="0"/>
                    <w:jc w:val="center"/>
                    <w:rPr>
                      <w:rFonts w:ascii="Times New Roman" w:eastAsia="宋体" w:hAnsi="Times New Roman" w:cs="Times New Roman"/>
                      <w:snapToGrid w:val="0"/>
                      <w:sz w:val="21"/>
                      <w:szCs w:val="21"/>
                    </w:rPr>
                  </w:pPr>
                  <w:r w:rsidRPr="005B546F">
                    <w:rPr>
                      <w:rFonts w:ascii="Times New Roman" w:eastAsia="宋体" w:hAnsi="宋体" w:cs="Times New Roman"/>
                      <w:snapToGrid w:val="0"/>
                      <w:sz w:val="21"/>
                      <w:szCs w:val="21"/>
                    </w:rPr>
                    <w:t>变化情况</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除铁器</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RCDD-8</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3</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3</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kern w:val="2"/>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2</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铲车</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WD10G220E23</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kern w:val="2"/>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3</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带式输送机</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TD75B800</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kern w:val="2"/>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4</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计量给料秤</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DEL147XT4</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5</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锁风喂料机</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SW120×100A</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2</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2</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6</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新型粉磨机</w:t>
                  </w:r>
                </w:p>
              </w:tc>
              <w:tc>
                <w:tcPr>
                  <w:tcW w:w="1651"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HRM-46.6K</w:t>
                  </w:r>
                </w:p>
              </w:tc>
              <w:tc>
                <w:tcPr>
                  <w:tcW w:w="1558"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575"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7</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回料输送机</w:t>
                  </w:r>
                </w:p>
              </w:tc>
              <w:tc>
                <w:tcPr>
                  <w:tcW w:w="1651"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TD75</w:t>
                  </w:r>
                </w:p>
              </w:tc>
              <w:tc>
                <w:tcPr>
                  <w:tcW w:w="1558"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575"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8</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提升机</w:t>
                  </w:r>
                </w:p>
              </w:tc>
              <w:tc>
                <w:tcPr>
                  <w:tcW w:w="1651"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NE150×25m</w:t>
                  </w:r>
                </w:p>
              </w:tc>
              <w:tc>
                <w:tcPr>
                  <w:tcW w:w="1558"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575"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9</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空气斜槽</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XZ315×50m</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10</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提升机</w:t>
                  </w:r>
                </w:p>
              </w:tc>
              <w:tc>
                <w:tcPr>
                  <w:tcW w:w="1651"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TGD400</w:t>
                  </w:r>
                  <w:r w:rsidRPr="005B546F">
                    <w:rPr>
                      <w:rFonts w:ascii="Times New Roman" w:eastAsia="宋体" w:hAnsi="Times New Roman" w:cs="Times New Roman"/>
                      <w:color w:val="000000"/>
                      <w:spacing w:val="-6"/>
                      <w:sz w:val="21"/>
                      <w:szCs w:val="21"/>
                    </w:rPr>
                    <w:t>×42.5m</w:t>
                  </w:r>
                </w:p>
              </w:tc>
              <w:tc>
                <w:tcPr>
                  <w:tcW w:w="1558"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575"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11</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空气斜槽</w:t>
                  </w:r>
                </w:p>
              </w:tc>
              <w:tc>
                <w:tcPr>
                  <w:tcW w:w="1651"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pacing w:val="-6"/>
                      <w:sz w:val="21"/>
                      <w:szCs w:val="21"/>
                    </w:rPr>
                    <w:t>XZ315×35m</w:t>
                  </w:r>
                </w:p>
              </w:tc>
              <w:tc>
                <w:tcPr>
                  <w:tcW w:w="1558"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575"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12</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除尘器</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HMC-96A</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pacing w:val="-6"/>
                      <w:sz w:val="21"/>
                      <w:szCs w:val="21"/>
                    </w:rPr>
                  </w:pPr>
                  <w:r w:rsidRPr="005B546F">
                    <w:rPr>
                      <w:rFonts w:ascii="Times New Roman" w:eastAsia="宋体" w:hAnsi="Times New Roman" w:cs="Times New Roman"/>
                      <w:color w:val="000000"/>
                      <w:spacing w:val="-6"/>
                      <w:sz w:val="21"/>
                      <w:szCs w:val="21"/>
                    </w:rPr>
                    <w:t>3</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pacing w:val="-6"/>
                      <w:sz w:val="21"/>
                      <w:szCs w:val="21"/>
                    </w:rPr>
                  </w:pPr>
                  <w:r w:rsidRPr="005B546F">
                    <w:rPr>
                      <w:rFonts w:ascii="Times New Roman" w:eastAsia="宋体" w:hAnsi="Times New Roman" w:cs="Times New Roman"/>
                      <w:color w:val="000000"/>
                      <w:spacing w:val="-6"/>
                      <w:sz w:val="21"/>
                      <w:szCs w:val="21"/>
                    </w:rPr>
                    <w:t>3</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13</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收尘器</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YDZFM612-ZX8</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sz w:val="21"/>
                      <w:szCs w:val="21"/>
                    </w:rPr>
                  </w:pPr>
                  <w:r w:rsidRPr="005B546F">
                    <w:rPr>
                      <w:rFonts w:ascii="Times New Roman" w:eastAsia="宋体" w:hAnsi="Times New Roman" w:cs="Times New Roman"/>
                      <w:color w:val="000000"/>
                      <w:spacing w:val="-6"/>
                      <w:sz w:val="21"/>
                      <w:szCs w:val="21"/>
                    </w:rPr>
                    <w:t>1</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r w:rsidR="005B546F" w:rsidRPr="005B546F" w:rsidTr="005B546F">
              <w:trPr>
                <w:trHeight w:val="397"/>
                <w:jc w:val="center"/>
              </w:trPr>
              <w:tc>
                <w:tcPr>
                  <w:tcW w:w="749" w:type="dxa"/>
                  <w:vAlign w:val="center"/>
                </w:tcPr>
                <w:p w:rsidR="005B546F" w:rsidRPr="005B546F" w:rsidRDefault="005B546F">
                  <w:pPr>
                    <w:autoSpaceDE w:val="0"/>
                    <w:autoSpaceDN w:val="0"/>
                    <w:spacing w:after="0"/>
                    <w:jc w:val="center"/>
                    <w:rPr>
                      <w:rFonts w:ascii="Times New Roman" w:eastAsia="宋体" w:hAnsi="Times New Roman" w:cs="Times New Roman"/>
                      <w:sz w:val="21"/>
                      <w:szCs w:val="21"/>
                    </w:rPr>
                  </w:pPr>
                  <w:r w:rsidRPr="005B546F">
                    <w:rPr>
                      <w:rFonts w:ascii="Times New Roman" w:eastAsia="宋体" w:hAnsi="Times New Roman" w:cs="Times New Roman"/>
                      <w:sz w:val="21"/>
                      <w:szCs w:val="21"/>
                    </w:rPr>
                    <w:t>14</w:t>
                  </w:r>
                </w:p>
              </w:tc>
              <w:tc>
                <w:tcPr>
                  <w:tcW w:w="1683" w:type="dxa"/>
                  <w:vAlign w:val="center"/>
                </w:tcPr>
                <w:p w:rsidR="005B546F" w:rsidRPr="005B546F" w:rsidRDefault="005B546F" w:rsidP="000A02A8">
                  <w:pPr>
                    <w:contextualSpacing/>
                    <w:jc w:val="center"/>
                    <w:rPr>
                      <w:rFonts w:ascii="Times New Roman" w:eastAsia="宋体" w:hAnsi="Times New Roman" w:cs="Times New Roman"/>
                      <w:color w:val="000000"/>
                      <w:sz w:val="21"/>
                      <w:szCs w:val="21"/>
                    </w:rPr>
                  </w:pPr>
                  <w:r w:rsidRPr="005B546F">
                    <w:rPr>
                      <w:rFonts w:ascii="Times New Roman" w:eastAsia="宋体" w:hAnsi="宋体" w:cs="Times New Roman"/>
                      <w:color w:val="000000"/>
                      <w:sz w:val="21"/>
                      <w:szCs w:val="21"/>
                    </w:rPr>
                    <w:t>空压机</w:t>
                  </w:r>
                </w:p>
              </w:tc>
              <w:tc>
                <w:tcPr>
                  <w:tcW w:w="1651" w:type="dxa"/>
                  <w:vAlign w:val="center"/>
                </w:tcPr>
                <w:p w:rsidR="005B546F" w:rsidRPr="005B546F" w:rsidRDefault="005B546F" w:rsidP="000A02A8">
                  <w:pPr>
                    <w:contextualSpacing/>
                    <w:jc w:val="center"/>
                    <w:textAlignment w:val="center"/>
                    <w:rPr>
                      <w:rFonts w:ascii="Times New Roman" w:eastAsia="宋体" w:hAnsi="Times New Roman" w:cs="Times New Roman"/>
                      <w:color w:val="000000"/>
                      <w:spacing w:val="-6"/>
                      <w:sz w:val="21"/>
                      <w:szCs w:val="21"/>
                    </w:rPr>
                  </w:pPr>
                  <w:r w:rsidRPr="005B546F">
                    <w:rPr>
                      <w:rFonts w:ascii="Times New Roman" w:eastAsia="宋体" w:hAnsi="Times New Roman" w:cs="Times New Roman"/>
                      <w:color w:val="000000"/>
                      <w:spacing w:val="-6"/>
                      <w:sz w:val="21"/>
                      <w:szCs w:val="21"/>
                    </w:rPr>
                    <w:t>/</w:t>
                  </w:r>
                </w:p>
              </w:tc>
              <w:tc>
                <w:tcPr>
                  <w:tcW w:w="1558" w:type="dxa"/>
                  <w:vAlign w:val="center"/>
                </w:tcPr>
                <w:p w:rsidR="005B546F" w:rsidRPr="005B546F" w:rsidRDefault="005B546F" w:rsidP="000A02A8">
                  <w:pPr>
                    <w:contextualSpacing/>
                    <w:jc w:val="center"/>
                    <w:textAlignment w:val="center"/>
                    <w:rPr>
                      <w:rFonts w:ascii="Times New Roman" w:eastAsia="宋体" w:hAnsi="Times New Roman" w:cs="Times New Roman"/>
                      <w:color w:val="000000"/>
                      <w:spacing w:val="-6"/>
                      <w:sz w:val="21"/>
                      <w:szCs w:val="21"/>
                    </w:rPr>
                  </w:pPr>
                  <w:r w:rsidRPr="005B546F">
                    <w:rPr>
                      <w:rFonts w:ascii="Times New Roman" w:eastAsia="宋体" w:hAnsi="Times New Roman" w:cs="Times New Roman"/>
                      <w:color w:val="000000"/>
                      <w:spacing w:val="-6"/>
                      <w:sz w:val="21"/>
                      <w:szCs w:val="21"/>
                    </w:rPr>
                    <w:t>2</w:t>
                  </w:r>
                </w:p>
              </w:tc>
              <w:tc>
                <w:tcPr>
                  <w:tcW w:w="1575" w:type="dxa"/>
                  <w:vAlign w:val="center"/>
                </w:tcPr>
                <w:p w:rsidR="005B546F" w:rsidRPr="005B546F" w:rsidRDefault="005B546F" w:rsidP="000A02A8">
                  <w:pPr>
                    <w:contextualSpacing/>
                    <w:jc w:val="center"/>
                    <w:textAlignment w:val="center"/>
                    <w:rPr>
                      <w:rFonts w:ascii="Times New Roman" w:eastAsia="宋体" w:hAnsi="Times New Roman" w:cs="Times New Roman"/>
                      <w:color w:val="000000"/>
                      <w:spacing w:val="-6"/>
                      <w:sz w:val="21"/>
                      <w:szCs w:val="21"/>
                    </w:rPr>
                  </w:pPr>
                  <w:r w:rsidRPr="005B546F">
                    <w:rPr>
                      <w:rFonts w:ascii="Times New Roman" w:eastAsia="宋体" w:hAnsi="Times New Roman" w:cs="Times New Roman"/>
                      <w:color w:val="000000"/>
                      <w:spacing w:val="-6"/>
                      <w:sz w:val="21"/>
                      <w:szCs w:val="21"/>
                    </w:rPr>
                    <w:t>2</w:t>
                  </w:r>
                </w:p>
              </w:tc>
              <w:tc>
                <w:tcPr>
                  <w:tcW w:w="1289" w:type="dxa"/>
                  <w:vAlign w:val="center"/>
                </w:tcPr>
                <w:p w:rsidR="005B546F" w:rsidRPr="005B546F" w:rsidRDefault="005B546F">
                  <w:pPr>
                    <w:autoSpaceDE w:val="0"/>
                    <w:autoSpaceDN w:val="0"/>
                    <w:spacing w:after="0"/>
                    <w:jc w:val="center"/>
                    <w:rPr>
                      <w:rFonts w:ascii="Times New Roman" w:eastAsia="宋体" w:hAnsi="Times New Roman" w:cs="Times New Roman"/>
                      <w:color w:val="000000"/>
                      <w:sz w:val="21"/>
                      <w:szCs w:val="21"/>
                    </w:rPr>
                  </w:pPr>
                  <w:r w:rsidRPr="005B546F">
                    <w:rPr>
                      <w:rFonts w:ascii="Times New Roman" w:eastAsia="宋体" w:hAnsi="Times New Roman" w:cs="Times New Roman"/>
                      <w:color w:val="000000"/>
                      <w:sz w:val="21"/>
                      <w:szCs w:val="21"/>
                    </w:rPr>
                    <w:t>0</w:t>
                  </w:r>
                </w:p>
              </w:tc>
            </w:tr>
          </w:tbl>
          <w:p w:rsidR="00721622" w:rsidRDefault="00721622">
            <w:pPr>
              <w:keepLines/>
              <w:adjustRightInd/>
              <w:snapToGrid/>
              <w:spacing w:after="0"/>
              <w:jc w:val="center"/>
              <w:rPr>
                <w:rFonts w:ascii="Times New Roman" w:eastAsiaTheme="minorEastAsia" w:hAnsi="Times New Roman" w:cs="Times New Roman"/>
                <w:b/>
                <w:bCs/>
                <w:sz w:val="21"/>
                <w:szCs w:val="21"/>
              </w:rPr>
            </w:pPr>
          </w:p>
          <w:p w:rsidR="00721622" w:rsidRDefault="00721622" w:rsidP="00DB59F2">
            <w:pPr>
              <w:adjustRightInd/>
              <w:snapToGrid/>
              <w:spacing w:afterLines="20"/>
              <w:ind w:firstLineChars="200" w:firstLine="480"/>
              <w:rPr>
                <w:rFonts w:ascii="Times New Roman" w:eastAsia="宋体" w:hAnsi="Times New Roman" w:cs="Times New Roman"/>
                <w:color w:val="000000"/>
                <w:sz w:val="24"/>
                <w:szCs w:val="24"/>
              </w:rPr>
            </w:pPr>
          </w:p>
          <w:p w:rsidR="00721622" w:rsidRDefault="002917A5" w:rsidP="00DB59F2">
            <w:pPr>
              <w:adjustRightInd/>
              <w:snapToGrid/>
              <w:spacing w:afterLines="20"/>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本项目设备图见图</w:t>
            </w:r>
            <w:r>
              <w:rPr>
                <w:rFonts w:ascii="Times New Roman" w:eastAsia="宋体" w:hAnsi="Times New Roman" w:cs="Times New Roman" w:hint="eastAsia"/>
                <w:color w:val="000000"/>
                <w:sz w:val="24"/>
                <w:szCs w:val="24"/>
              </w:rPr>
              <w:t>2-1</w:t>
            </w:r>
            <w:r>
              <w:rPr>
                <w:rFonts w:ascii="Times New Roman" w:eastAsia="宋体" w:hAnsi="Times New Roman" w:cs="Times New Roman" w:hint="eastAsia"/>
                <w:color w:val="000000"/>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20"/>
              <w:gridCol w:w="4421"/>
            </w:tblGrid>
            <w:tr w:rsidR="00953D18" w:rsidRPr="00953D18" w:rsidTr="00953D18">
              <w:trPr>
                <w:trHeight w:val="2443"/>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lastRenderedPageBreak/>
                    <w:drawing>
                      <wp:inline distT="0" distB="0" distL="0" distR="0">
                        <wp:extent cx="1717675" cy="1320165"/>
                        <wp:effectExtent l="19050" t="0" r="0" b="0"/>
                        <wp:docPr id="9" name="图片 3" descr="C:\Users\ADMINI~1\AppData\Local\Temp\WeChat Files\3b692210556ed2916271deda7c90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C:\Users\ADMINI~1\AppData\Local\Temp\WeChat Files\3b692210556ed2916271deda7c90f9f.jpg"/>
                                <pic:cNvPicPr>
                                  <a:picLocks noChangeAspect="1" noChangeArrowheads="1"/>
                                </pic:cNvPicPr>
                              </pic:nvPicPr>
                              <pic:blipFill>
                                <a:blip r:embed="rId11"/>
                                <a:srcRect l="62119" t="35626" r="8507" b="34442"/>
                                <a:stretch>
                                  <a:fillRect/>
                                </a:stretch>
                              </pic:blipFill>
                              <pic:spPr bwMode="auto">
                                <a:xfrm>
                                  <a:off x="0" y="0"/>
                                  <a:ext cx="1717675" cy="1320165"/>
                                </a:xfrm>
                                <a:prstGeom prst="rect">
                                  <a:avLst/>
                                </a:prstGeom>
                                <a:noFill/>
                                <a:ln w="9525">
                                  <a:noFill/>
                                  <a:miter lim="800000"/>
                                  <a:headEnd/>
                                  <a:tailEnd/>
                                </a:ln>
                              </pic:spPr>
                            </pic:pic>
                          </a:graphicData>
                        </a:graphic>
                      </wp:inline>
                    </w:drawing>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drawing>
                      <wp:inline distT="0" distB="0" distL="0" distR="0">
                        <wp:extent cx="1828800" cy="1375410"/>
                        <wp:effectExtent l="19050" t="0" r="0" b="0"/>
                        <wp:docPr id="4" name="图片 4" descr="C:\Users\ADMINI~1\AppData\Local\Temp\WeChat Files\78ffd89f64a02df778644ebb45f58c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C:\Users\ADMINI~1\AppData\Local\Temp\WeChat Files\78ffd89f64a02df778644ebb45f58c5.jpg"/>
                                <pic:cNvPicPr>
                                  <a:picLocks noChangeAspect="1" noChangeArrowheads="1"/>
                                </pic:cNvPicPr>
                              </pic:nvPicPr>
                              <pic:blipFill>
                                <a:blip r:embed="rId12" cstate="print"/>
                                <a:srcRect/>
                                <a:stretch>
                                  <a:fillRect/>
                                </a:stretch>
                              </pic:blipFill>
                              <pic:spPr bwMode="auto">
                                <a:xfrm>
                                  <a:off x="0" y="0"/>
                                  <a:ext cx="1828800" cy="1375410"/>
                                </a:xfrm>
                                <a:prstGeom prst="rect">
                                  <a:avLst/>
                                </a:prstGeom>
                                <a:noFill/>
                                <a:ln w="9525">
                                  <a:noFill/>
                                  <a:miter lim="800000"/>
                                  <a:headEnd/>
                                  <a:tailEnd/>
                                </a:ln>
                              </pic:spPr>
                            </pic:pic>
                          </a:graphicData>
                        </a:graphic>
                      </wp:inline>
                    </w:drawing>
                  </w:r>
                </w:p>
              </w:tc>
            </w:tr>
            <w:tr w:rsidR="00953D18" w:rsidRPr="00953D18" w:rsidTr="00953D18">
              <w:trPr>
                <w:trHeight w:val="273"/>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码头</w:t>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热风炉</w:t>
                  </w:r>
                </w:p>
              </w:tc>
            </w:tr>
            <w:tr w:rsidR="00953D18" w:rsidRPr="00953D18" w:rsidTr="00953D18">
              <w:trPr>
                <w:trHeight w:val="2639"/>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drawing>
                      <wp:inline distT="0" distB="0" distL="0" distR="0">
                        <wp:extent cx="1693545" cy="1510665"/>
                        <wp:effectExtent l="19050" t="0" r="1905" b="0"/>
                        <wp:docPr id="5" name="图片 5" descr="C:\Users\ADMINI~1\AppData\Local\Temp\WeChat Files\cbc21729ad11b711499f2e455ce66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C:\Users\ADMINI~1\AppData\Local\Temp\WeChat Files\cbc21729ad11b711499f2e455ce666a.jpg"/>
                                <pic:cNvPicPr>
                                  <a:picLocks noChangeAspect="1" noChangeArrowheads="1"/>
                                </pic:cNvPicPr>
                              </pic:nvPicPr>
                              <pic:blipFill>
                                <a:blip r:embed="rId13" cstate="print"/>
                                <a:srcRect/>
                                <a:stretch>
                                  <a:fillRect/>
                                </a:stretch>
                              </pic:blipFill>
                              <pic:spPr bwMode="auto">
                                <a:xfrm>
                                  <a:off x="0" y="0"/>
                                  <a:ext cx="1693545" cy="1510665"/>
                                </a:xfrm>
                                <a:prstGeom prst="rect">
                                  <a:avLst/>
                                </a:prstGeom>
                                <a:noFill/>
                                <a:ln w="9525">
                                  <a:noFill/>
                                  <a:miter lim="800000"/>
                                  <a:headEnd/>
                                  <a:tailEnd/>
                                </a:ln>
                              </pic:spPr>
                            </pic:pic>
                          </a:graphicData>
                        </a:graphic>
                      </wp:inline>
                    </w:drawing>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drawing>
                      <wp:inline distT="0" distB="0" distL="0" distR="0">
                        <wp:extent cx="1772920" cy="1534795"/>
                        <wp:effectExtent l="19050" t="0" r="0" b="0"/>
                        <wp:docPr id="3" name="图片 6" descr="C:\Users\ADMINI~1\AppData\Local\Temp\WeChat Files\f5f6674ae1c65b4cb874e9107ced26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C:\Users\ADMINI~1\AppData\Local\Temp\WeChat Files\f5f6674ae1c65b4cb874e9107ced26a.jpg"/>
                                <pic:cNvPicPr>
                                  <a:picLocks noChangeAspect="1" noChangeArrowheads="1"/>
                                </pic:cNvPicPr>
                              </pic:nvPicPr>
                              <pic:blipFill>
                                <a:blip r:embed="rId14" cstate="print"/>
                                <a:srcRect/>
                                <a:stretch>
                                  <a:fillRect/>
                                </a:stretch>
                              </pic:blipFill>
                              <pic:spPr bwMode="auto">
                                <a:xfrm>
                                  <a:off x="0" y="0"/>
                                  <a:ext cx="1772920" cy="1534795"/>
                                </a:xfrm>
                                <a:prstGeom prst="rect">
                                  <a:avLst/>
                                </a:prstGeom>
                                <a:noFill/>
                                <a:ln w="9525">
                                  <a:noFill/>
                                  <a:miter lim="800000"/>
                                  <a:headEnd/>
                                  <a:tailEnd/>
                                </a:ln>
                              </pic:spPr>
                            </pic:pic>
                          </a:graphicData>
                        </a:graphic>
                      </wp:inline>
                    </w:drawing>
                  </w:r>
                </w:p>
              </w:tc>
            </w:tr>
            <w:tr w:rsidR="00953D18" w:rsidRPr="00953D18" w:rsidTr="00953D18">
              <w:trPr>
                <w:trHeight w:val="139"/>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收尘间</w:t>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立磨设备</w:t>
                  </w:r>
                </w:p>
              </w:tc>
            </w:tr>
            <w:tr w:rsidR="00953D18" w:rsidRPr="00953D18" w:rsidTr="00953D18">
              <w:trPr>
                <w:trHeight w:val="139"/>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drawing>
                      <wp:inline distT="0" distB="0" distL="0" distR="0">
                        <wp:extent cx="1749425" cy="1311910"/>
                        <wp:effectExtent l="19050" t="0" r="3175" b="0"/>
                        <wp:docPr id="7" name="图片 8" descr="C:\Users\ADMINI~1\AppData\Local\Temp\WeChat Files\bf9ca1841d5cf4a1d890a9c49b8c0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C:\Users\ADMINI~1\AppData\Local\Temp\WeChat Files\bf9ca1841d5cf4a1d890a9c49b8c0bb.jpg"/>
                                <pic:cNvPicPr>
                                  <a:picLocks noChangeAspect="1" noChangeArrowheads="1"/>
                                </pic:cNvPicPr>
                              </pic:nvPicPr>
                              <pic:blipFill>
                                <a:blip r:embed="rId15" cstate="print"/>
                                <a:srcRect/>
                                <a:stretch>
                                  <a:fillRect/>
                                </a:stretch>
                              </pic:blipFill>
                              <pic:spPr bwMode="auto">
                                <a:xfrm>
                                  <a:off x="0" y="0"/>
                                  <a:ext cx="1749425" cy="1311910"/>
                                </a:xfrm>
                                <a:prstGeom prst="rect">
                                  <a:avLst/>
                                </a:prstGeom>
                                <a:noFill/>
                                <a:ln w="9525">
                                  <a:noFill/>
                                  <a:miter lim="800000"/>
                                  <a:headEnd/>
                                  <a:tailEnd/>
                                </a:ln>
                              </pic:spPr>
                            </pic:pic>
                          </a:graphicData>
                        </a:graphic>
                      </wp:inline>
                    </w:drawing>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noProof/>
                      <w:szCs w:val="21"/>
                    </w:rPr>
                    <w:drawing>
                      <wp:inline distT="0" distB="0" distL="0" distR="0">
                        <wp:extent cx="1828800" cy="1367790"/>
                        <wp:effectExtent l="19050" t="0" r="0" b="0"/>
                        <wp:docPr id="1" name="图片 10" descr="C:\Users\ADMINI~1\AppData\Local\Temp\WeChat Files\0384c2dd232ffc2c340c97f91492a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Users\ADMINI~1\AppData\Local\Temp\WeChat Files\0384c2dd232ffc2c340c97f91492aeb.jpg"/>
                                <pic:cNvPicPr>
                                  <a:picLocks noChangeAspect="1" noChangeArrowheads="1"/>
                                </pic:cNvPicPr>
                              </pic:nvPicPr>
                              <pic:blipFill>
                                <a:blip r:embed="rId16" cstate="print"/>
                                <a:srcRect/>
                                <a:stretch>
                                  <a:fillRect/>
                                </a:stretch>
                              </pic:blipFill>
                              <pic:spPr bwMode="auto">
                                <a:xfrm>
                                  <a:off x="0" y="0"/>
                                  <a:ext cx="1828800" cy="1367790"/>
                                </a:xfrm>
                                <a:prstGeom prst="rect">
                                  <a:avLst/>
                                </a:prstGeom>
                                <a:noFill/>
                                <a:ln w="9525">
                                  <a:noFill/>
                                  <a:miter lim="800000"/>
                                  <a:headEnd/>
                                  <a:tailEnd/>
                                </a:ln>
                              </pic:spPr>
                            </pic:pic>
                          </a:graphicData>
                        </a:graphic>
                      </wp:inline>
                    </w:drawing>
                  </w:r>
                </w:p>
              </w:tc>
            </w:tr>
            <w:tr w:rsidR="00953D18" w:rsidRPr="00953D18" w:rsidTr="00953D18">
              <w:trPr>
                <w:trHeight w:val="139"/>
              </w:trPr>
              <w:tc>
                <w:tcPr>
                  <w:tcW w:w="4420"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危险废物暂存库</w:t>
                  </w:r>
                </w:p>
              </w:tc>
              <w:tc>
                <w:tcPr>
                  <w:tcW w:w="4421" w:type="dxa"/>
                  <w:vAlign w:val="center"/>
                </w:tcPr>
                <w:p w:rsidR="00953D18" w:rsidRPr="00953D18" w:rsidRDefault="00953D18" w:rsidP="000A02A8">
                  <w:pPr>
                    <w:contextualSpacing/>
                    <w:jc w:val="center"/>
                    <w:rPr>
                      <w:rFonts w:ascii="宋体" w:eastAsia="宋体" w:hAnsi="宋体"/>
                      <w:szCs w:val="21"/>
                    </w:rPr>
                  </w:pPr>
                  <w:r w:rsidRPr="00953D18">
                    <w:rPr>
                      <w:rFonts w:ascii="宋体" w:eastAsia="宋体" w:hAnsi="宋体"/>
                      <w:szCs w:val="21"/>
                    </w:rPr>
                    <w:t>危险废物暂存库</w:t>
                  </w:r>
                </w:p>
              </w:tc>
            </w:tr>
          </w:tbl>
          <w:p w:rsidR="00721622" w:rsidRDefault="002917A5">
            <w:pPr>
              <w:keepLines/>
              <w:adjustRightInd/>
              <w:snapToGrid/>
              <w:spacing w:after="0" w:line="460" w:lineRule="exact"/>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图</w:t>
            </w:r>
            <w:r>
              <w:rPr>
                <w:rFonts w:ascii="Times New Roman" w:eastAsiaTheme="minorEastAsia" w:hAnsi="Times New Roman" w:cs="Times New Roman"/>
                <w:b/>
                <w:bCs/>
                <w:sz w:val="21"/>
                <w:szCs w:val="21"/>
              </w:rPr>
              <w:t xml:space="preserve">2-1 </w:t>
            </w:r>
            <w:r>
              <w:rPr>
                <w:rFonts w:ascii="Times New Roman" w:eastAsiaTheme="minorEastAsia" w:hAnsi="Times New Roman" w:cs="Times New Roman"/>
                <w:b/>
                <w:bCs/>
                <w:sz w:val="21"/>
                <w:szCs w:val="21"/>
              </w:rPr>
              <w:t>本项目设备图</w:t>
            </w:r>
          </w:p>
          <w:p w:rsidR="00687215" w:rsidRPr="00D31FFC" w:rsidRDefault="00687215" w:rsidP="00DB59F2">
            <w:pPr>
              <w:adjustRightInd/>
              <w:snapToGrid/>
              <w:spacing w:afterLines="20"/>
              <w:ind w:firstLineChars="200" w:firstLine="480"/>
              <w:rPr>
                <w:b/>
                <w:bCs/>
                <w:color w:val="FF0000"/>
                <w:sz w:val="24"/>
                <w:szCs w:val="28"/>
              </w:rPr>
            </w:pPr>
            <w:r w:rsidRPr="00687215">
              <w:rPr>
                <w:rFonts w:ascii="Times New Roman" w:eastAsia="宋体" w:hAnsi="Times New Roman" w:cs="Times New Roman"/>
                <w:color w:val="000000"/>
                <w:sz w:val="24"/>
                <w:szCs w:val="24"/>
              </w:rPr>
              <w:t>根据生产特点，项目控制产能的设备主要为磨粉工段，产能核算见表</w:t>
            </w:r>
            <w:r w:rsidRPr="00687215">
              <w:rPr>
                <w:rFonts w:ascii="Times New Roman" w:eastAsia="宋体" w:hAnsi="Times New Roman" w:cs="Times New Roman" w:hint="eastAsia"/>
                <w:color w:val="000000"/>
                <w:sz w:val="24"/>
                <w:szCs w:val="24"/>
              </w:rPr>
              <w:t>2-4</w:t>
            </w:r>
            <w:r w:rsidRPr="00687215">
              <w:rPr>
                <w:rFonts w:ascii="Times New Roman" w:eastAsia="宋体" w:hAnsi="Times New Roman" w:cs="Times New Roman"/>
                <w:color w:val="000000"/>
                <w:sz w:val="24"/>
                <w:szCs w:val="24"/>
              </w:rPr>
              <w:t>。</w:t>
            </w:r>
          </w:p>
          <w:p w:rsidR="00687215" w:rsidRPr="00687215" w:rsidRDefault="00687215" w:rsidP="00687215">
            <w:pPr>
              <w:keepLines/>
              <w:adjustRightInd/>
              <w:snapToGrid/>
              <w:spacing w:after="0" w:line="460" w:lineRule="exact"/>
              <w:jc w:val="center"/>
              <w:rPr>
                <w:rFonts w:ascii="Times New Roman" w:eastAsiaTheme="minorEastAsia" w:hAnsi="Times New Roman" w:cs="Times New Roman"/>
                <w:b/>
                <w:bCs/>
                <w:sz w:val="21"/>
                <w:szCs w:val="21"/>
              </w:rPr>
            </w:pPr>
            <w:r w:rsidRPr="00687215">
              <w:rPr>
                <w:rFonts w:ascii="Times New Roman" w:eastAsiaTheme="minorEastAsia" w:hAnsi="Times New Roman" w:cs="Times New Roman"/>
                <w:b/>
                <w:bCs/>
                <w:sz w:val="21"/>
                <w:szCs w:val="21"/>
              </w:rPr>
              <w:t>表</w:t>
            </w:r>
            <w:r>
              <w:rPr>
                <w:rFonts w:ascii="Times New Roman" w:eastAsiaTheme="minorEastAsia" w:hAnsi="Times New Roman" w:cs="Times New Roman" w:hint="eastAsia"/>
                <w:b/>
                <w:bCs/>
                <w:sz w:val="21"/>
                <w:szCs w:val="21"/>
              </w:rPr>
              <w:t>2-4</w:t>
            </w:r>
            <w:r w:rsidRPr="00687215">
              <w:rPr>
                <w:rFonts w:ascii="Times New Roman" w:eastAsiaTheme="minorEastAsia" w:hAnsi="Times New Roman" w:cs="Times New Roman"/>
                <w:b/>
                <w:bCs/>
                <w:sz w:val="21"/>
                <w:szCs w:val="21"/>
              </w:rPr>
              <w:t xml:space="preserve">  </w:t>
            </w:r>
            <w:r w:rsidRPr="00687215">
              <w:rPr>
                <w:rFonts w:ascii="Times New Roman" w:eastAsiaTheme="minorEastAsia" w:hAnsi="Times New Roman" w:cs="Times New Roman"/>
                <w:b/>
                <w:bCs/>
                <w:sz w:val="21"/>
                <w:szCs w:val="21"/>
              </w:rPr>
              <w:t>产能核算表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1"/>
              <w:gridCol w:w="709"/>
              <w:gridCol w:w="1134"/>
              <w:gridCol w:w="921"/>
              <w:gridCol w:w="1063"/>
              <w:gridCol w:w="1078"/>
              <w:gridCol w:w="1049"/>
              <w:gridCol w:w="774"/>
              <w:gridCol w:w="826"/>
            </w:tblGrid>
            <w:tr w:rsidR="00687215" w:rsidRPr="003000BA" w:rsidTr="00825D9E">
              <w:trPr>
                <w:trHeight w:val="397"/>
                <w:jc w:val="center"/>
              </w:trPr>
              <w:tc>
                <w:tcPr>
                  <w:tcW w:w="951"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设备</w:t>
                  </w:r>
                </w:p>
              </w:tc>
              <w:tc>
                <w:tcPr>
                  <w:tcW w:w="709"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数量</w:t>
                  </w:r>
                </w:p>
              </w:tc>
              <w:tc>
                <w:tcPr>
                  <w:tcW w:w="1134"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产量</w:t>
                  </w:r>
                </w:p>
              </w:tc>
              <w:tc>
                <w:tcPr>
                  <w:tcW w:w="921"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日加工时间，</w:t>
                  </w:r>
                  <w:r w:rsidRPr="003000BA">
                    <w:rPr>
                      <w:rFonts w:ascii="Times New Roman" w:eastAsia="宋体" w:hAnsi="Times New Roman" w:cs="Times New Roman"/>
                      <w:sz w:val="21"/>
                      <w:szCs w:val="21"/>
                    </w:rPr>
                    <w:t>h</w:t>
                  </w:r>
                </w:p>
              </w:tc>
              <w:tc>
                <w:tcPr>
                  <w:tcW w:w="1063"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年工作天数，</w:t>
                  </w:r>
                  <w:r w:rsidRPr="003000BA">
                    <w:rPr>
                      <w:rFonts w:ascii="Times New Roman" w:eastAsia="宋体" w:hAnsi="Times New Roman" w:cs="Times New Roman"/>
                      <w:sz w:val="21"/>
                      <w:szCs w:val="21"/>
                    </w:rPr>
                    <w:t>d</w:t>
                  </w:r>
                </w:p>
              </w:tc>
              <w:tc>
                <w:tcPr>
                  <w:tcW w:w="1078"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年产能</w:t>
                  </w:r>
                </w:p>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万</w:t>
                  </w:r>
                  <w:r w:rsidRPr="003000BA">
                    <w:rPr>
                      <w:rFonts w:ascii="Times New Roman" w:eastAsia="宋体" w:hAnsi="宋体" w:cs="Times New Roman"/>
                      <w:bCs/>
                      <w:sz w:val="21"/>
                      <w:szCs w:val="21"/>
                    </w:rPr>
                    <w:t>吨</w:t>
                  </w:r>
                </w:p>
              </w:tc>
              <w:tc>
                <w:tcPr>
                  <w:tcW w:w="1049"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项目年加工量万</w:t>
                  </w:r>
                  <w:r w:rsidRPr="003000BA">
                    <w:rPr>
                      <w:rFonts w:ascii="Times New Roman" w:eastAsia="宋体" w:hAnsi="宋体" w:cs="Times New Roman"/>
                      <w:bCs/>
                      <w:sz w:val="21"/>
                      <w:szCs w:val="21"/>
                    </w:rPr>
                    <w:t>吨</w:t>
                  </w:r>
                </w:p>
              </w:tc>
              <w:tc>
                <w:tcPr>
                  <w:tcW w:w="774"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负荷率</w:t>
                  </w:r>
                </w:p>
              </w:tc>
              <w:tc>
                <w:tcPr>
                  <w:tcW w:w="826" w:type="dxa"/>
                  <w:vAlign w:val="center"/>
                </w:tcPr>
                <w:p w:rsidR="00687215" w:rsidRPr="003000BA" w:rsidRDefault="00687215" w:rsidP="003000BA">
                  <w:pPr>
                    <w:spacing w:after="0"/>
                    <w:jc w:val="center"/>
                    <w:rPr>
                      <w:rFonts w:ascii="Times New Roman" w:eastAsia="宋体" w:hAnsi="Times New Roman" w:cs="Times New Roman"/>
                      <w:sz w:val="21"/>
                      <w:szCs w:val="21"/>
                    </w:rPr>
                  </w:pPr>
                  <w:r w:rsidRPr="003000BA">
                    <w:rPr>
                      <w:rFonts w:ascii="Times New Roman" w:eastAsia="宋体" w:hAnsi="宋体" w:cs="Times New Roman"/>
                      <w:sz w:val="21"/>
                      <w:szCs w:val="21"/>
                    </w:rPr>
                    <w:t>是否匹配</w:t>
                  </w:r>
                </w:p>
              </w:tc>
            </w:tr>
            <w:tr w:rsidR="00687215" w:rsidRPr="003000BA" w:rsidTr="00825D9E">
              <w:trPr>
                <w:trHeight w:val="397"/>
                <w:jc w:val="center"/>
              </w:trPr>
              <w:tc>
                <w:tcPr>
                  <w:tcW w:w="951" w:type="dxa"/>
                  <w:vAlign w:val="center"/>
                </w:tcPr>
                <w:p w:rsidR="00687215" w:rsidRPr="003000BA" w:rsidRDefault="00687215" w:rsidP="003000BA">
                  <w:pPr>
                    <w:autoSpaceDE w:val="0"/>
                    <w:autoSpaceDN w:val="0"/>
                    <w:spacing w:after="0"/>
                    <w:jc w:val="center"/>
                    <w:rPr>
                      <w:rFonts w:ascii="Times New Roman" w:eastAsia="宋体" w:hAnsi="Times New Roman" w:cs="Times New Roman"/>
                      <w:sz w:val="21"/>
                      <w:szCs w:val="21"/>
                    </w:rPr>
                  </w:pPr>
                  <w:r w:rsidRPr="003000BA">
                    <w:rPr>
                      <w:rFonts w:ascii="Times New Roman" w:eastAsia="宋体" w:hAnsi="宋体" w:cs="Times New Roman"/>
                      <w:color w:val="000000"/>
                      <w:sz w:val="21"/>
                      <w:szCs w:val="21"/>
                    </w:rPr>
                    <w:t>粉磨机</w:t>
                  </w:r>
                </w:p>
              </w:tc>
              <w:tc>
                <w:tcPr>
                  <w:tcW w:w="709" w:type="dxa"/>
                  <w:vAlign w:val="center"/>
                </w:tcPr>
                <w:p w:rsidR="00687215" w:rsidRPr="003000BA" w:rsidRDefault="00687215" w:rsidP="003000BA">
                  <w:pPr>
                    <w:autoSpaceDE w:val="0"/>
                    <w:autoSpaceDN w:val="0"/>
                    <w:spacing w:after="0"/>
                    <w:jc w:val="center"/>
                    <w:rPr>
                      <w:rFonts w:ascii="Times New Roman" w:eastAsia="宋体" w:hAnsi="Times New Roman" w:cs="Times New Roman"/>
                      <w:sz w:val="21"/>
                      <w:szCs w:val="21"/>
                    </w:rPr>
                  </w:pPr>
                  <w:r w:rsidRPr="003000BA">
                    <w:rPr>
                      <w:rFonts w:ascii="Times New Roman" w:eastAsia="宋体" w:hAnsi="Times New Roman" w:cs="Times New Roman"/>
                      <w:sz w:val="21"/>
                      <w:szCs w:val="21"/>
                    </w:rPr>
                    <w:t>1</w:t>
                  </w:r>
                  <w:r w:rsidRPr="003000BA">
                    <w:rPr>
                      <w:rFonts w:ascii="Times New Roman" w:eastAsia="宋体" w:hAnsi="宋体" w:cs="Times New Roman"/>
                      <w:sz w:val="21"/>
                      <w:szCs w:val="21"/>
                    </w:rPr>
                    <w:t>台</w:t>
                  </w:r>
                </w:p>
              </w:tc>
              <w:tc>
                <w:tcPr>
                  <w:tcW w:w="1134"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85~110t/h</w:t>
                  </w:r>
                </w:p>
              </w:tc>
              <w:tc>
                <w:tcPr>
                  <w:tcW w:w="921"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20</w:t>
                  </w:r>
                </w:p>
              </w:tc>
              <w:tc>
                <w:tcPr>
                  <w:tcW w:w="1063"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330</w:t>
                  </w:r>
                </w:p>
              </w:tc>
              <w:tc>
                <w:tcPr>
                  <w:tcW w:w="1078"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56.1~72.6</w:t>
                  </w:r>
                </w:p>
              </w:tc>
              <w:tc>
                <w:tcPr>
                  <w:tcW w:w="1049"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60</w:t>
                  </w:r>
                </w:p>
              </w:tc>
              <w:tc>
                <w:tcPr>
                  <w:tcW w:w="774"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Times New Roman" w:cs="Times New Roman"/>
                      <w:bCs/>
                      <w:sz w:val="21"/>
                      <w:szCs w:val="21"/>
                    </w:rPr>
                    <w:t>83%</w:t>
                  </w:r>
                </w:p>
              </w:tc>
              <w:tc>
                <w:tcPr>
                  <w:tcW w:w="826" w:type="dxa"/>
                  <w:vAlign w:val="center"/>
                </w:tcPr>
                <w:p w:rsidR="00687215" w:rsidRPr="003000BA" w:rsidRDefault="00687215" w:rsidP="003000BA">
                  <w:pPr>
                    <w:spacing w:after="0"/>
                    <w:jc w:val="center"/>
                    <w:rPr>
                      <w:rFonts w:ascii="Times New Roman" w:eastAsia="宋体" w:hAnsi="Times New Roman" w:cs="Times New Roman"/>
                      <w:bCs/>
                      <w:sz w:val="21"/>
                      <w:szCs w:val="21"/>
                    </w:rPr>
                  </w:pPr>
                  <w:r w:rsidRPr="003000BA">
                    <w:rPr>
                      <w:rFonts w:ascii="Times New Roman" w:eastAsia="宋体" w:hAnsi="宋体" w:cs="Times New Roman"/>
                      <w:bCs/>
                      <w:sz w:val="21"/>
                      <w:szCs w:val="21"/>
                    </w:rPr>
                    <w:t>是</w:t>
                  </w:r>
                </w:p>
              </w:tc>
            </w:tr>
          </w:tbl>
          <w:p w:rsidR="007F041B" w:rsidRDefault="007F041B" w:rsidP="007F041B">
            <w:pPr>
              <w:widowControl w:val="0"/>
              <w:adjustRightInd/>
              <w:snapToGrid/>
              <w:spacing w:after="0" w:line="460" w:lineRule="exact"/>
              <w:ind w:firstLineChars="200" w:firstLine="420"/>
              <w:contextualSpacing/>
              <w:rPr>
                <w:rFonts w:ascii="Times New Roman" w:eastAsia="宋体" w:hAnsi="Times New Roman" w:cs="Times New Roman"/>
                <w:bCs/>
                <w:color w:val="000000"/>
                <w:kern w:val="2"/>
                <w:sz w:val="21"/>
                <w:szCs w:val="21"/>
              </w:rPr>
            </w:pPr>
          </w:p>
          <w:p w:rsidR="00FE7ECD" w:rsidRDefault="00FE7ECD" w:rsidP="00FE7ECD">
            <w:pPr>
              <w:pStyle w:val="a0"/>
            </w:pPr>
          </w:p>
          <w:p w:rsidR="00FE7ECD" w:rsidRDefault="00FE7ECD" w:rsidP="00FE7ECD">
            <w:pPr>
              <w:pStyle w:val="a0"/>
            </w:pPr>
          </w:p>
          <w:p w:rsidR="00FE7ECD" w:rsidRDefault="00FE7ECD" w:rsidP="00FE7ECD">
            <w:pPr>
              <w:pStyle w:val="a0"/>
            </w:pPr>
          </w:p>
          <w:p w:rsidR="00FE7ECD" w:rsidRDefault="00FE7ECD" w:rsidP="00FE7ECD">
            <w:pPr>
              <w:pStyle w:val="a0"/>
            </w:pPr>
          </w:p>
          <w:p w:rsidR="00FE7ECD" w:rsidRDefault="00FE7ECD" w:rsidP="00FE7ECD">
            <w:pPr>
              <w:pStyle w:val="a0"/>
            </w:pPr>
          </w:p>
          <w:p w:rsidR="00721622" w:rsidRPr="007F041B" w:rsidRDefault="00721622">
            <w:pPr>
              <w:pStyle w:val="a0"/>
            </w:pPr>
          </w:p>
        </w:tc>
      </w:tr>
      <w:tr w:rsidR="00721622">
        <w:trPr>
          <w:jc w:val="center"/>
        </w:trPr>
        <w:tc>
          <w:tcPr>
            <w:tcW w:w="9028" w:type="dxa"/>
          </w:tcPr>
          <w:p w:rsidR="00721622" w:rsidRDefault="002917A5">
            <w:pPr>
              <w:pageBreakBefore/>
              <w:spacing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lastRenderedPageBreak/>
              <w:t>原辅材料消耗：</w:t>
            </w:r>
          </w:p>
          <w:p w:rsidR="00721622" w:rsidRDefault="002917A5">
            <w:pPr>
              <w:pageBreakBefore/>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本项目原料消耗见表</w:t>
            </w:r>
            <w:r>
              <w:rPr>
                <w:rFonts w:ascii="Times New Roman" w:eastAsia="宋体" w:hAnsi="Times New Roman" w:cs="Times New Roman" w:hint="eastAsia"/>
                <w:color w:val="000000"/>
                <w:sz w:val="24"/>
                <w:szCs w:val="24"/>
              </w:rPr>
              <w:t>2-</w:t>
            </w:r>
            <w:r w:rsidR="00F130C6">
              <w:rPr>
                <w:rFonts w:ascii="Times New Roman" w:eastAsia="宋体" w:hAnsi="Times New Roman" w:cs="Times New Roman" w:hint="eastAsia"/>
                <w:color w:val="000000"/>
                <w:sz w:val="24"/>
                <w:szCs w:val="24"/>
              </w:rPr>
              <w:t>5</w:t>
            </w:r>
            <w:r>
              <w:rPr>
                <w:rFonts w:ascii="Times New Roman" w:eastAsia="宋体" w:hAnsi="Times New Roman" w:cs="Times New Roman" w:hint="eastAsia"/>
                <w:color w:val="000000"/>
                <w:sz w:val="24"/>
                <w:szCs w:val="24"/>
              </w:rPr>
              <w:t>。</w:t>
            </w:r>
          </w:p>
          <w:p w:rsidR="00721622" w:rsidRDefault="002917A5">
            <w:pPr>
              <w:keepLines/>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2-</w:t>
            </w:r>
            <w:r w:rsidR="00F130C6">
              <w:rPr>
                <w:rFonts w:ascii="Times New Roman" w:eastAsiaTheme="minorEastAsia" w:hAnsi="Times New Roman" w:cs="Times New Roman" w:hint="eastAsia"/>
                <w:b/>
                <w:bCs/>
                <w:sz w:val="21"/>
                <w:szCs w:val="21"/>
              </w:rPr>
              <w:t>5</w:t>
            </w:r>
            <w:r>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b/>
                <w:bCs/>
                <w:sz w:val="21"/>
                <w:szCs w:val="21"/>
              </w:rPr>
              <w:t>原辅材料和能源消耗对照表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6"/>
              <w:gridCol w:w="1317"/>
              <w:gridCol w:w="992"/>
              <w:gridCol w:w="1560"/>
              <w:gridCol w:w="1275"/>
              <w:gridCol w:w="1560"/>
              <w:gridCol w:w="1175"/>
            </w:tblGrid>
            <w:tr w:rsidR="00141493" w:rsidRPr="006B0061" w:rsidTr="00BE7923">
              <w:trPr>
                <w:trHeight w:val="397"/>
                <w:tblHeader/>
                <w:jc w:val="center"/>
              </w:trPr>
              <w:tc>
                <w:tcPr>
                  <w:tcW w:w="626" w:type="dxa"/>
                  <w:vMerge w:val="restart"/>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序号</w:t>
                  </w:r>
                </w:p>
              </w:tc>
              <w:tc>
                <w:tcPr>
                  <w:tcW w:w="1317" w:type="dxa"/>
                  <w:vMerge w:val="restart"/>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名称</w:t>
                  </w:r>
                </w:p>
              </w:tc>
              <w:tc>
                <w:tcPr>
                  <w:tcW w:w="2552" w:type="dxa"/>
                  <w:gridSpan w:val="2"/>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环评报批时情况</w:t>
                  </w:r>
                </w:p>
              </w:tc>
              <w:tc>
                <w:tcPr>
                  <w:tcW w:w="4010" w:type="dxa"/>
                  <w:gridSpan w:val="3"/>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实际生产情况</w:t>
                  </w:r>
                </w:p>
              </w:tc>
            </w:tr>
            <w:tr w:rsidR="00141493" w:rsidRPr="006B0061" w:rsidTr="002F15FF">
              <w:trPr>
                <w:trHeight w:val="313"/>
                <w:tblHeader/>
                <w:jc w:val="center"/>
              </w:trPr>
              <w:tc>
                <w:tcPr>
                  <w:tcW w:w="626" w:type="dxa"/>
                  <w:vMerge/>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p>
              </w:tc>
              <w:tc>
                <w:tcPr>
                  <w:tcW w:w="1317" w:type="dxa"/>
                  <w:vMerge/>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p>
              </w:tc>
              <w:tc>
                <w:tcPr>
                  <w:tcW w:w="992" w:type="dxa"/>
                  <w:vMerge w:val="restart"/>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包装形式</w:t>
                  </w:r>
                </w:p>
              </w:tc>
              <w:tc>
                <w:tcPr>
                  <w:tcW w:w="1560" w:type="dxa"/>
                  <w:vMerge w:val="restart"/>
                  <w:vAlign w:val="center"/>
                </w:tcPr>
                <w:p w:rsidR="00141493" w:rsidRPr="006B0061" w:rsidRDefault="00141493" w:rsidP="00141493">
                  <w:pPr>
                    <w:spacing w:after="0"/>
                    <w:jc w:val="center"/>
                    <w:rPr>
                      <w:rFonts w:ascii="Times New Roman" w:eastAsiaTheme="minorEastAsia" w:hAnsiTheme="minorEastAsia" w:cs="Times New Roman"/>
                      <w:snapToGrid w:val="0"/>
                      <w:sz w:val="18"/>
                      <w:szCs w:val="18"/>
                    </w:rPr>
                  </w:pPr>
                  <w:r w:rsidRPr="006B0061">
                    <w:rPr>
                      <w:rFonts w:ascii="Times New Roman" w:eastAsiaTheme="minorEastAsia" w:hAnsiTheme="minorEastAsia" w:cs="Times New Roman"/>
                      <w:snapToGrid w:val="0"/>
                      <w:sz w:val="18"/>
                      <w:szCs w:val="18"/>
                    </w:rPr>
                    <w:t>环评报批时</w:t>
                  </w:r>
                </w:p>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消耗量</w:t>
                  </w:r>
                </w:p>
              </w:tc>
              <w:tc>
                <w:tcPr>
                  <w:tcW w:w="1275" w:type="dxa"/>
                  <w:vMerge w:val="restart"/>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包装形式</w:t>
                  </w:r>
                </w:p>
              </w:tc>
              <w:tc>
                <w:tcPr>
                  <w:tcW w:w="2735" w:type="dxa"/>
                  <w:gridSpan w:val="2"/>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r w:rsidRPr="006B0061">
                    <w:rPr>
                      <w:rFonts w:ascii="Times New Roman" w:eastAsiaTheme="minorEastAsia" w:hAnsiTheme="minorEastAsia" w:cs="Times New Roman"/>
                      <w:snapToGrid w:val="0"/>
                      <w:sz w:val="18"/>
                      <w:szCs w:val="18"/>
                    </w:rPr>
                    <w:t>实际年消耗量</w:t>
                  </w:r>
                  <w:r w:rsidRPr="006B0061">
                    <w:rPr>
                      <w:rFonts w:ascii="Times New Roman" w:eastAsiaTheme="minorEastAsia" w:hAnsiTheme="minorEastAsia" w:cs="Times New Roman" w:hint="eastAsia"/>
                      <w:snapToGrid w:val="0"/>
                      <w:sz w:val="18"/>
                      <w:szCs w:val="18"/>
                    </w:rPr>
                    <w:t>*</w:t>
                  </w:r>
                </w:p>
              </w:tc>
            </w:tr>
            <w:tr w:rsidR="00141493" w:rsidRPr="006B0061" w:rsidTr="00D63CA4">
              <w:trPr>
                <w:trHeight w:val="219"/>
                <w:tblHeader/>
                <w:jc w:val="center"/>
              </w:trPr>
              <w:tc>
                <w:tcPr>
                  <w:tcW w:w="626" w:type="dxa"/>
                  <w:vMerge/>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p>
              </w:tc>
              <w:tc>
                <w:tcPr>
                  <w:tcW w:w="1317" w:type="dxa"/>
                  <w:vMerge/>
                  <w:vAlign w:val="center"/>
                </w:tcPr>
                <w:p w:rsidR="00141493" w:rsidRPr="006B0061" w:rsidRDefault="00141493" w:rsidP="00141493">
                  <w:pPr>
                    <w:spacing w:after="0"/>
                    <w:jc w:val="center"/>
                    <w:rPr>
                      <w:rFonts w:ascii="Times New Roman" w:eastAsiaTheme="minorEastAsia" w:hAnsi="Times New Roman" w:cs="Times New Roman"/>
                      <w:snapToGrid w:val="0"/>
                      <w:sz w:val="18"/>
                      <w:szCs w:val="18"/>
                    </w:rPr>
                  </w:pPr>
                </w:p>
              </w:tc>
              <w:tc>
                <w:tcPr>
                  <w:tcW w:w="992" w:type="dxa"/>
                  <w:vMerge/>
                  <w:vAlign w:val="center"/>
                </w:tcPr>
                <w:p w:rsidR="00141493" w:rsidRPr="006B0061" w:rsidRDefault="00141493" w:rsidP="00141493">
                  <w:pPr>
                    <w:spacing w:after="0"/>
                    <w:jc w:val="center"/>
                    <w:rPr>
                      <w:rFonts w:ascii="Times New Roman" w:eastAsiaTheme="minorEastAsia" w:hAnsiTheme="minorEastAsia" w:cs="Times New Roman"/>
                      <w:snapToGrid w:val="0"/>
                      <w:sz w:val="18"/>
                      <w:szCs w:val="18"/>
                    </w:rPr>
                  </w:pPr>
                </w:p>
              </w:tc>
              <w:tc>
                <w:tcPr>
                  <w:tcW w:w="1560" w:type="dxa"/>
                  <w:vMerge/>
                  <w:vAlign w:val="center"/>
                </w:tcPr>
                <w:p w:rsidR="00141493" w:rsidRPr="006B0061" w:rsidRDefault="00141493" w:rsidP="00141493">
                  <w:pPr>
                    <w:spacing w:after="0"/>
                    <w:jc w:val="center"/>
                    <w:rPr>
                      <w:rFonts w:ascii="Times New Roman" w:eastAsiaTheme="minorEastAsia" w:hAnsiTheme="minorEastAsia" w:cs="Times New Roman"/>
                      <w:snapToGrid w:val="0"/>
                      <w:sz w:val="18"/>
                      <w:szCs w:val="18"/>
                    </w:rPr>
                  </w:pPr>
                </w:p>
              </w:tc>
              <w:tc>
                <w:tcPr>
                  <w:tcW w:w="1275" w:type="dxa"/>
                  <w:vMerge/>
                  <w:vAlign w:val="center"/>
                </w:tcPr>
                <w:p w:rsidR="00141493" w:rsidRPr="006B0061" w:rsidRDefault="00141493" w:rsidP="00141493">
                  <w:pPr>
                    <w:spacing w:after="0"/>
                    <w:jc w:val="center"/>
                    <w:rPr>
                      <w:rFonts w:ascii="Times New Roman" w:eastAsiaTheme="minorEastAsia" w:hAnsiTheme="minorEastAsia" w:cs="Times New Roman"/>
                      <w:snapToGrid w:val="0"/>
                      <w:sz w:val="18"/>
                      <w:szCs w:val="18"/>
                    </w:rPr>
                  </w:pPr>
                </w:p>
              </w:tc>
              <w:tc>
                <w:tcPr>
                  <w:tcW w:w="1560" w:type="dxa"/>
                  <w:vAlign w:val="center"/>
                </w:tcPr>
                <w:p w:rsidR="00141493" w:rsidRPr="006B0061" w:rsidRDefault="00141493" w:rsidP="00863617">
                  <w:pPr>
                    <w:spacing w:after="0"/>
                    <w:jc w:val="center"/>
                    <w:rPr>
                      <w:rFonts w:ascii="Times New Roman" w:eastAsiaTheme="minorEastAsia" w:hAnsiTheme="minorEastAsia" w:cs="Times New Roman"/>
                      <w:snapToGrid w:val="0"/>
                      <w:sz w:val="18"/>
                      <w:szCs w:val="18"/>
                    </w:rPr>
                  </w:pPr>
                  <w:r w:rsidRPr="006B0061">
                    <w:rPr>
                      <w:rFonts w:ascii="Times New Roman" w:eastAsiaTheme="minorEastAsia" w:hAnsiTheme="minorEastAsia" w:cs="Times New Roman" w:hint="eastAsia"/>
                      <w:snapToGrid w:val="0"/>
                      <w:sz w:val="18"/>
                      <w:szCs w:val="18"/>
                    </w:rPr>
                    <w:t>2021</w:t>
                  </w:r>
                  <w:r w:rsidRPr="006B0061">
                    <w:rPr>
                      <w:rFonts w:ascii="Times New Roman" w:eastAsiaTheme="minorEastAsia" w:hAnsiTheme="minorEastAsia" w:cs="Times New Roman" w:hint="eastAsia"/>
                      <w:snapToGrid w:val="0"/>
                      <w:sz w:val="18"/>
                      <w:szCs w:val="18"/>
                    </w:rPr>
                    <w:t>年</w:t>
                  </w:r>
                  <w:r w:rsidR="002F15FF" w:rsidRPr="006B0061">
                    <w:rPr>
                      <w:rFonts w:ascii="Times New Roman" w:eastAsiaTheme="minorEastAsia" w:hAnsiTheme="minorEastAsia" w:cs="Times New Roman" w:hint="eastAsia"/>
                      <w:snapToGrid w:val="0"/>
                      <w:sz w:val="18"/>
                      <w:szCs w:val="18"/>
                    </w:rPr>
                    <w:t>7</w:t>
                  </w:r>
                  <w:r w:rsidRPr="006B0061">
                    <w:rPr>
                      <w:rFonts w:ascii="Times New Roman" w:eastAsiaTheme="minorEastAsia" w:hAnsiTheme="minorEastAsia" w:cs="Times New Roman" w:hint="eastAsia"/>
                      <w:snapToGrid w:val="0"/>
                      <w:sz w:val="18"/>
                      <w:szCs w:val="18"/>
                    </w:rPr>
                    <w:t>月</w:t>
                  </w:r>
                  <w:r w:rsidRPr="006B0061">
                    <w:rPr>
                      <w:rFonts w:ascii="Times New Roman" w:eastAsiaTheme="minorEastAsia" w:hAnsiTheme="minorEastAsia" w:cs="Times New Roman" w:hint="eastAsia"/>
                      <w:snapToGrid w:val="0"/>
                      <w:sz w:val="18"/>
                      <w:szCs w:val="18"/>
                    </w:rPr>
                    <w:t>~202</w:t>
                  </w:r>
                  <w:r w:rsidR="00863617">
                    <w:rPr>
                      <w:rFonts w:ascii="Times New Roman" w:eastAsiaTheme="minorEastAsia" w:hAnsiTheme="minorEastAsia" w:cs="Times New Roman" w:hint="eastAsia"/>
                      <w:snapToGrid w:val="0"/>
                      <w:sz w:val="18"/>
                      <w:szCs w:val="18"/>
                    </w:rPr>
                    <w:t>1</w:t>
                  </w:r>
                  <w:r w:rsidRPr="006B0061">
                    <w:rPr>
                      <w:rFonts w:ascii="Times New Roman" w:eastAsiaTheme="minorEastAsia" w:hAnsiTheme="minorEastAsia" w:cs="Times New Roman" w:hint="eastAsia"/>
                      <w:snapToGrid w:val="0"/>
                      <w:sz w:val="18"/>
                      <w:szCs w:val="18"/>
                    </w:rPr>
                    <w:t>年</w:t>
                  </w:r>
                  <w:r w:rsidRPr="006B0061">
                    <w:rPr>
                      <w:rFonts w:ascii="Times New Roman" w:eastAsiaTheme="minorEastAsia" w:hAnsiTheme="minorEastAsia" w:cs="Times New Roman" w:hint="eastAsia"/>
                      <w:snapToGrid w:val="0"/>
                      <w:sz w:val="18"/>
                      <w:szCs w:val="18"/>
                    </w:rPr>
                    <w:t>1</w:t>
                  </w:r>
                  <w:r w:rsidR="00863617">
                    <w:rPr>
                      <w:rFonts w:ascii="Times New Roman" w:eastAsiaTheme="minorEastAsia" w:hAnsiTheme="minorEastAsia" w:cs="Times New Roman" w:hint="eastAsia"/>
                      <w:snapToGrid w:val="0"/>
                      <w:sz w:val="18"/>
                      <w:szCs w:val="18"/>
                    </w:rPr>
                    <w:t>2</w:t>
                  </w:r>
                  <w:r w:rsidRPr="006B0061">
                    <w:rPr>
                      <w:rFonts w:ascii="Times New Roman" w:eastAsiaTheme="minorEastAsia" w:hAnsiTheme="minorEastAsia" w:cs="Times New Roman" w:hint="eastAsia"/>
                      <w:snapToGrid w:val="0"/>
                      <w:sz w:val="18"/>
                      <w:szCs w:val="18"/>
                    </w:rPr>
                    <w:t>月</w:t>
                  </w:r>
                </w:p>
              </w:tc>
              <w:tc>
                <w:tcPr>
                  <w:tcW w:w="1175" w:type="dxa"/>
                  <w:vAlign w:val="center"/>
                </w:tcPr>
                <w:p w:rsidR="00141493" w:rsidRPr="006B0061" w:rsidRDefault="00141493" w:rsidP="00141493">
                  <w:pPr>
                    <w:spacing w:after="0"/>
                    <w:jc w:val="center"/>
                    <w:rPr>
                      <w:rFonts w:ascii="Times New Roman" w:eastAsiaTheme="minorEastAsia" w:hAnsiTheme="minorEastAsia" w:cs="Times New Roman"/>
                      <w:snapToGrid w:val="0"/>
                      <w:sz w:val="18"/>
                      <w:szCs w:val="18"/>
                    </w:rPr>
                  </w:pPr>
                  <w:r w:rsidRPr="006B0061">
                    <w:rPr>
                      <w:rFonts w:ascii="Times New Roman" w:eastAsiaTheme="minorEastAsia" w:hAnsiTheme="minorEastAsia" w:cs="Times New Roman" w:hint="eastAsia"/>
                      <w:snapToGrid w:val="0"/>
                      <w:sz w:val="18"/>
                      <w:szCs w:val="18"/>
                    </w:rPr>
                    <w:t>2022</w:t>
                  </w:r>
                  <w:r w:rsidRPr="006B0061">
                    <w:rPr>
                      <w:rFonts w:ascii="Times New Roman" w:eastAsiaTheme="minorEastAsia" w:hAnsiTheme="minorEastAsia" w:cs="Times New Roman" w:hint="eastAsia"/>
                      <w:snapToGrid w:val="0"/>
                      <w:sz w:val="18"/>
                      <w:szCs w:val="18"/>
                    </w:rPr>
                    <w:t>年预计</w:t>
                  </w:r>
                </w:p>
              </w:tc>
            </w:tr>
            <w:tr w:rsidR="002F15FF" w:rsidRPr="006B0061" w:rsidTr="00D63CA4">
              <w:trPr>
                <w:trHeight w:val="397"/>
                <w:jc w:val="center"/>
              </w:trPr>
              <w:tc>
                <w:tcPr>
                  <w:tcW w:w="626" w:type="dxa"/>
                  <w:vAlign w:val="center"/>
                </w:tcPr>
                <w:p w:rsidR="002F15FF" w:rsidRPr="006B0061" w:rsidRDefault="002F15FF" w:rsidP="00141493">
                  <w:pPr>
                    <w:spacing w:after="0"/>
                    <w:jc w:val="center"/>
                    <w:rPr>
                      <w:rFonts w:ascii="Times New Roman" w:eastAsiaTheme="minorEastAsia" w:hAnsi="Times New Roman" w:cs="Times New Roman"/>
                      <w:bCs/>
                      <w:snapToGrid w:val="0"/>
                      <w:sz w:val="18"/>
                      <w:szCs w:val="18"/>
                    </w:rPr>
                  </w:pPr>
                  <w:r w:rsidRPr="006B0061">
                    <w:rPr>
                      <w:rFonts w:ascii="Times New Roman" w:eastAsiaTheme="minorEastAsia" w:hAnsi="Times New Roman" w:cs="Times New Roman"/>
                      <w:bCs/>
                      <w:snapToGrid w:val="0"/>
                      <w:sz w:val="18"/>
                      <w:szCs w:val="18"/>
                    </w:rPr>
                    <w:t>1</w:t>
                  </w:r>
                </w:p>
              </w:tc>
              <w:tc>
                <w:tcPr>
                  <w:tcW w:w="1317"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钢渣</w:t>
                  </w:r>
                </w:p>
              </w:tc>
              <w:tc>
                <w:tcPr>
                  <w:tcW w:w="992" w:type="dxa"/>
                  <w:vAlign w:val="center"/>
                </w:tcPr>
                <w:p w:rsidR="002F15FF" w:rsidRPr="006B0061" w:rsidRDefault="002F15FF" w:rsidP="002F15FF">
                  <w:pPr>
                    <w:spacing w:after="0"/>
                    <w:jc w:val="center"/>
                    <w:rPr>
                      <w:rFonts w:ascii="Times New Roman" w:eastAsia="宋体" w:hAnsi="Times New Roman" w:cs="Times New Roman"/>
                      <w:sz w:val="18"/>
                      <w:szCs w:val="18"/>
                    </w:rPr>
                  </w:pPr>
                  <w:r w:rsidRPr="006B0061">
                    <w:rPr>
                      <w:rFonts w:ascii="Times New Roman" w:eastAsia="宋体" w:hAnsi="宋体" w:cs="Times New Roman"/>
                      <w:color w:val="000000"/>
                      <w:sz w:val="18"/>
                      <w:szCs w:val="18"/>
                    </w:rPr>
                    <w:t>散装</w:t>
                  </w:r>
                </w:p>
              </w:tc>
              <w:tc>
                <w:tcPr>
                  <w:tcW w:w="1560"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660250.9617 t/a</w:t>
                  </w:r>
                </w:p>
              </w:tc>
              <w:tc>
                <w:tcPr>
                  <w:tcW w:w="1275" w:type="dxa"/>
                  <w:vAlign w:val="center"/>
                </w:tcPr>
                <w:p w:rsidR="002F15FF" w:rsidRPr="006B0061" w:rsidRDefault="002F15FF" w:rsidP="000A02A8">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color w:val="000000"/>
                      <w:sz w:val="18"/>
                      <w:szCs w:val="18"/>
                    </w:rPr>
                    <w:t>散装</w:t>
                  </w:r>
                </w:p>
              </w:tc>
              <w:tc>
                <w:tcPr>
                  <w:tcW w:w="1560" w:type="dxa"/>
                  <w:vAlign w:val="center"/>
                </w:tcPr>
                <w:p w:rsidR="002F15FF" w:rsidRPr="006B0061" w:rsidRDefault="00D63CA4" w:rsidP="00D63CA4">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330103</w:t>
                  </w:r>
                  <w:r w:rsidR="002F15FF" w:rsidRPr="006B0061">
                    <w:rPr>
                      <w:rFonts w:ascii="Times New Roman" w:eastAsia="宋体" w:hAnsi="Times New Roman" w:cs="Times New Roman" w:hint="eastAsia"/>
                      <w:sz w:val="18"/>
                      <w:szCs w:val="18"/>
                    </w:rPr>
                    <w:t>t</w:t>
                  </w:r>
                </w:p>
              </w:tc>
              <w:tc>
                <w:tcPr>
                  <w:tcW w:w="1175" w:type="dxa"/>
                  <w:vAlign w:val="center"/>
                </w:tcPr>
                <w:p w:rsidR="002F15FF"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660206</w:t>
                  </w:r>
                  <w:r w:rsidR="002F15FF" w:rsidRPr="006B0061">
                    <w:rPr>
                      <w:rFonts w:ascii="Times New Roman" w:eastAsia="宋体" w:hAnsi="Times New Roman" w:cs="Times New Roman"/>
                      <w:sz w:val="18"/>
                      <w:szCs w:val="18"/>
                    </w:rPr>
                    <w:t>t</w:t>
                  </w:r>
                </w:p>
              </w:tc>
            </w:tr>
            <w:tr w:rsidR="002F15FF" w:rsidRPr="006B0061" w:rsidTr="00D63CA4">
              <w:trPr>
                <w:trHeight w:val="397"/>
                <w:jc w:val="center"/>
              </w:trPr>
              <w:tc>
                <w:tcPr>
                  <w:tcW w:w="626" w:type="dxa"/>
                  <w:vAlign w:val="center"/>
                </w:tcPr>
                <w:p w:rsidR="002F15FF" w:rsidRPr="006B0061" w:rsidRDefault="002F15FF" w:rsidP="00141493">
                  <w:pPr>
                    <w:spacing w:after="0"/>
                    <w:jc w:val="center"/>
                    <w:rPr>
                      <w:rFonts w:ascii="Times New Roman" w:eastAsiaTheme="minorEastAsia" w:hAnsi="Times New Roman" w:cs="Times New Roman"/>
                      <w:bCs/>
                      <w:snapToGrid w:val="0"/>
                      <w:sz w:val="18"/>
                      <w:szCs w:val="18"/>
                    </w:rPr>
                  </w:pPr>
                  <w:r w:rsidRPr="006B0061">
                    <w:rPr>
                      <w:rFonts w:ascii="Times New Roman" w:eastAsiaTheme="minorEastAsia" w:hAnsi="Times New Roman" w:cs="Times New Roman"/>
                      <w:bCs/>
                      <w:snapToGrid w:val="0"/>
                      <w:sz w:val="18"/>
                      <w:szCs w:val="18"/>
                    </w:rPr>
                    <w:t>2</w:t>
                  </w:r>
                </w:p>
              </w:tc>
              <w:tc>
                <w:tcPr>
                  <w:tcW w:w="1317"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生物质颗粒</w:t>
                  </w:r>
                </w:p>
              </w:tc>
              <w:tc>
                <w:tcPr>
                  <w:tcW w:w="992"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散装</w:t>
                  </w:r>
                </w:p>
              </w:tc>
              <w:tc>
                <w:tcPr>
                  <w:tcW w:w="1560"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4500t/a</w:t>
                  </w:r>
                </w:p>
              </w:tc>
              <w:tc>
                <w:tcPr>
                  <w:tcW w:w="1275" w:type="dxa"/>
                  <w:vAlign w:val="center"/>
                </w:tcPr>
                <w:p w:rsidR="002F15FF" w:rsidRPr="006B0061" w:rsidRDefault="002F15FF" w:rsidP="000A02A8">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散装</w:t>
                  </w:r>
                </w:p>
              </w:tc>
              <w:tc>
                <w:tcPr>
                  <w:tcW w:w="1560" w:type="dxa"/>
                  <w:vAlign w:val="center"/>
                </w:tcPr>
                <w:p w:rsidR="002F15FF" w:rsidRPr="006B0061" w:rsidRDefault="00D63CA4" w:rsidP="00D63CA4">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2225</w:t>
                  </w:r>
                  <w:r w:rsidR="002F15FF" w:rsidRPr="006B0061">
                    <w:rPr>
                      <w:rFonts w:ascii="Times New Roman" w:eastAsia="宋体" w:hAnsi="Times New Roman" w:cs="Times New Roman" w:hint="eastAsia"/>
                      <w:sz w:val="18"/>
                      <w:szCs w:val="18"/>
                    </w:rPr>
                    <w:t>t</w:t>
                  </w:r>
                </w:p>
              </w:tc>
              <w:tc>
                <w:tcPr>
                  <w:tcW w:w="1175" w:type="dxa"/>
                  <w:vAlign w:val="center"/>
                </w:tcPr>
                <w:p w:rsidR="002F15FF"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4450</w:t>
                  </w:r>
                  <w:r w:rsidR="002F15FF" w:rsidRPr="006B0061">
                    <w:rPr>
                      <w:rFonts w:ascii="Times New Roman" w:eastAsia="宋体" w:hAnsi="Times New Roman" w:cs="Times New Roman"/>
                      <w:sz w:val="18"/>
                      <w:szCs w:val="18"/>
                    </w:rPr>
                    <w:t>t</w:t>
                  </w:r>
                </w:p>
              </w:tc>
            </w:tr>
            <w:tr w:rsidR="002F15FF" w:rsidRPr="006B0061" w:rsidTr="00D63CA4">
              <w:trPr>
                <w:trHeight w:val="397"/>
                <w:jc w:val="center"/>
              </w:trPr>
              <w:tc>
                <w:tcPr>
                  <w:tcW w:w="626" w:type="dxa"/>
                  <w:vAlign w:val="center"/>
                </w:tcPr>
                <w:p w:rsidR="002F15FF" w:rsidRPr="006B0061" w:rsidRDefault="002F15FF" w:rsidP="00141493">
                  <w:pPr>
                    <w:spacing w:after="0"/>
                    <w:jc w:val="center"/>
                    <w:rPr>
                      <w:rFonts w:ascii="Times New Roman" w:eastAsiaTheme="minorEastAsia" w:hAnsi="Times New Roman" w:cs="Times New Roman"/>
                      <w:bCs/>
                      <w:snapToGrid w:val="0"/>
                      <w:sz w:val="18"/>
                      <w:szCs w:val="18"/>
                    </w:rPr>
                  </w:pPr>
                  <w:r w:rsidRPr="006B0061">
                    <w:rPr>
                      <w:rFonts w:ascii="Times New Roman" w:eastAsiaTheme="minorEastAsia" w:hAnsi="Times New Roman" w:cs="Times New Roman"/>
                      <w:bCs/>
                      <w:snapToGrid w:val="0"/>
                      <w:sz w:val="18"/>
                      <w:szCs w:val="18"/>
                    </w:rPr>
                    <w:t>3</w:t>
                  </w:r>
                </w:p>
              </w:tc>
              <w:tc>
                <w:tcPr>
                  <w:tcW w:w="1317"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润滑液</w:t>
                  </w:r>
                </w:p>
              </w:tc>
              <w:tc>
                <w:tcPr>
                  <w:tcW w:w="992" w:type="dxa"/>
                  <w:vAlign w:val="center"/>
                </w:tcPr>
                <w:p w:rsidR="002F15FF" w:rsidRPr="006B0061" w:rsidRDefault="002F15FF" w:rsidP="002F15FF">
                  <w:pPr>
                    <w:spacing w:after="0"/>
                    <w:jc w:val="center"/>
                    <w:rPr>
                      <w:rFonts w:ascii="Times New Roman" w:eastAsia="宋体" w:hAnsi="Times New Roman" w:cs="Times New Roman"/>
                      <w:sz w:val="18"/>
                      <w:szCs w:val="18"/>
                    </w:rPr>
                  </w:pPr>
                  <w:r w:rsidRPr="006B0061">
                    <w:rPr>
                      <w:rFonts w:ascii="Times New Roman" w:eastAsia="宋体" w:hAnsi="Times New Roman" w:cs="Times New Roman"/>
                      <w:bCs/>
                      <w:sz w:val="18"/>
                      <w:szCs w:val="18"/>
                    </w:rPr>
                    <w:t>180kg/</w:t>
                  </w:r>
                  <w:r w:rsidRPr="006B0061">
                    <w:rPr>
                      <w:rFonts w:ascii="Times New Roman" w:eastAsia="宋体" w:hAnsi="宋体" w:cs="Times New Roman"/>
                      <w:bCs/>
                      <w:sz w:val="18"/>
                      <w:szCs w:val="18"/>
                    </w:rPr>
                    <w:t>桶</w:t>
                  </w:r>
                </w:p>
              </w:tc>
              <w:tc>
                <w:tcPr>
                  <w:tcW w:w="1560" w:type="dxa"/>
                  <w:vAlign w:val="center"/>
                </w:tcPr>
                <w:p w:rsidR="002F15FF" w:rsidRPr="006B0061" w:rsidRDefault="002F15FF" w:rsidP="002F15FF">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4t/a</w:t>
                  </w:r>
                </w:p>
              </w:tc>
              <w:tc>
                <w:tcPr>
                  <w:tcW w:w="1275" w:type="dxa"/>
                  <w:vAlign w:val="center"/>
                </w:tcPr>
                <w:p w:rsidR="002F15FF" w:rsidRPr="006B0061" w:rsidRDefault="002F15FF" w:rsidP="000A02A8">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bCs/>
                      <w:sz w:val="18"/>
                      <w:szCs w:val="18"/>
                    </w:rPr>
                    <w:t>180kg/</w:t>
                  </w:r>
                  <w:r w:rsidRPr="006B0061">
                    <w:rPr>
                      <w:rFonts w:ascii="Times New Roman" w:eastAsia="宋体" w:hAnsi="Times New Roman" w:cs="Times New Roman" w:hint="eastAsia"/>
                      <w:bCs/>
                      <w:sz w:val="18"/>
                      <w:szCs w:val="18"/>
                    </w:rPr>
                    <w:t>桶</w:t>
                  </w:r>
                </w:p>
              </w:tc>
              <w:tc>
                <w:tcPr>
                  <w:tcW w:w="1560" w:type="dxa"/>
                  <w:vAlign w:val="center"/>
                </w:tcPr>
                <w:p w:rsidR="002F15FF"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1.8</w:t>
                  </w:r>
                  <w:r w:rsidR="002F15FF" w:rsidRPr="006B0061">
                    <w:rPr>
                      <w:rFonts w:ascii="Times New Roman" w:eastAsia="宋体" w:hAnsi="Times New Roman" w:cs="Times New Roman" w:hint="eastAsia"/>
                      <w:sz w:val="18"/>
                      <w:szCs w:val="18"/>
                    </w:rPr>
                    <w:t>t</w:t>
                  </w:r>
                </w:p>
              </w:tc>
              <w:tc>
                <w:tcPr>
                  <w:tcW w:w="1175" w:type="dxa"/>
                  <w:vAlign w:val="center"/>
                </w:tcPr>
                <w:p w:rsidR="002F15FF"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3.6</w:t>
                  </w:r>
                  <w:r w:rsidR="002F15FF" w:rsidRPr="006B0061">
                    <w:rPr>
                      <w:rFonts w:ascii="Times New Roman" w:eastAsia="宋体" w:hAnsi="Times New Roman" w:cs="Times New Roman"/>
                      <w:sz w:val="18"/>
                      <w:szCs w:val="18"/>
                    </w:rPr>
                    <w:t>t</w:t>
                  </w:r>
                </w:p>
              </w:tc>
            </w:tr>
            <w:tr w:rsidR="00825D9E" w:rsidRPr="006B0061" w:rsidTr="00D63CA4">
              <w:trPr>
                <w:trHeight w:val="397"/>
                <w:jc w:val="center"/>
              </w:trPr>
              <w:tc>
                <w:tcPr>
                  <w:tcW w:w="626" w:type="dxa"/>
                  <w:vAlign w:val="center"/>
                </w:tcPr>
                <w:p w:rsidR="00825D9E" w:rsidRPr="006B0061" w:rsidRDefault="00825D9E" w:rsidP="00141493">
                  <w:pPr>
                    <w:spacing w:after="0"/>
                    <w:jc w:val="center"/>
                    <w:rPr>
                      <w:rFonts w:ascii="Times New Roman" w:eastAsiaTheme="minorEastAsia" w:hAnsi="Times New Roman" w:cs="Times New Roman"/>
                      <w:bCs/>
                      <w:snapToGrid w:val="0"/>
                      <w:sz w:val="18"/>
                      <w:szCs w:val="18"/>
                    </w:rPr>
                  </w:pPr>
                  <w:r w:rsidRPr="006B0061">
                    <w:rPr>
                      <w:rFonts w:ascii="Times New Roman" w:eastAsiaTheme="minorEastAsia" w:hAnsi="Times New Roman" w:cs="Times New Roman" w:hint="eastAsia"/>
                      <w:bCs/>
                      <w:snapToGrid w:val="0"/>
                      <w:sz w:val="18"/>
                      <w:szCs w:val="18"/>
                    </w:rPr>
                    <w:t>4</w:t>
                  </w:r>
                </w:p>
              </w:tc>
              <w:tc>
                <w:tcPr>
                  <w:tcW w:w="1317" w:type="dxa"/>
                  <w:vAlign w:val="center"/>
                </w:tcPr>
                <w:p w:rsidR="00825D9E" w:rsidRPr="006B0061" w:rsidRDefault="00825D9E"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水</w:t>
                  </w:r>
                </w:p>
              </w:tc>
              <w:tc>
                <w:tcPr>
                  <w:tcW w:w="992" w:type="dxa"/>
                  <w:vAlign w:val="center"/>
                </w:tcPr>
                <w:p w:rsidR="00825D9E" w:rsidRPr="006B0061" w:rsidRDefault="00825D9E" w:rsidP="002F15FF">
                  <w:pPr>
                    <w:spacing w:after="0"/>
                    <w:jc w:val="center"/>
                    <w:rPr>
                      <w:rFonts w:ascii="Times New Roman" w:eastAsia="宋体" w:hAnsi="Times New Roman" w:cs="Times New Roman"/>
                      <w:bCs/>
                      <w:sz w:val="18"/>
                      <w:szCs w:val="18"/>
                    </w:rPr>
                  </w:pPr>
                  <w:r w:rsidRPr="006B0061">
                    <w:rPr>
                      <w:rFonts w:ascii="Times New Roman" w:eastAsia="宋体" w:hAnsi="Times New Roman" w:cs="Times New Roman"/>
                      <w:bCs/>
                      <w:sz w:val="18"/>
                      <w:szCs w:val="18"/>
                    </w:rPr>
                    <w:t>/</w:t>
                  </w:r>
                </w:p>
              </w:tc>
              <w:tc>
                <w:tcPr>
                  <w:tcW w:w="1560" w:type="dxa"/>
                  <w:vAlign w:val="center"/>
                </w:tcPr>
                <w:p w:rsidR="00825D9E" w:rsidRPr="006B0061" w:rsidRDefault="00825D9E" w:rsidP="002F15FF">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3404t/a</w:t>
                  </w:r>
                </w:p>
              </w:tc>
              <w:tc>
                <w:tcPr>
                  <w:tcW w:w="1275" w:type="dxa"/>
                  <w:vAlign w:val="center"/>
                </w:tcPr>
                <w:p w:rsidR="00825D9E" w:rsidRPr="006B0061" w:rsidRDefault="00825D9E" w:rsidP="00141493">
                  <w:pPr>
                    <w:spacing w:after="0"/>
                    <w:jc w:val="center"/>
                    <w:rPr>
                      <w:rFonts w:ascii="Times New Roman" w:eastAsia="宋体" w:hAnsi="Times New Roman" w:cs="Times New Roman"/>
                      <w:bCs/>
                      <w:sz w:val="18"/>
                      <w:szCs w:val="18"/>
                    </w:rPr>
                  </w:pPr>
                  <w:r w:rsidRPr="006B0061">
                    <w:rPr>
                      <w:rFonts w:ascii="Times New Roman" w:eastAsia="宋体" w:hAnsi="Times New Roman" w:cs="Times New Roman"/>
                      <w:bCs/>
                      <w:sz w:val="18"/>
                      <w:szCs w:val="18"/>
                    </w:rPr>
                    <w:t>/</w:t>
                  </w:r>
                </w:p>
              </w:tc>
              <w:tc>
                <w:tcPr>
                  <w:tcW w:w="1560" w:type="dxa"/>
                  <w:vAlign w:val="center"/>
                </w:tcPr>
                <w:p w:rsidR="00825D9E" w:rsidRPr="006B0061" w:rsidRDefault="00677C4B" w:rsidP="00141493">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1658t</w:t>
                  </w:r>
                </w:p>
              </w:tc>
              <w:tc>
                <w:tcPr>
                  <w:tcW w:w="1175" w:type="dxa"/>
                  <w:vAlign w:val="center"/>
                </w:tcPr>
                <w:p w:rsidR="00825D9E" w:rsidRPr="006B0061" w:rsidRDefault="00677C4B" w:rsidP="00D63CA4">
                  <w:pPr>
                    <w:spacing w:after="0"/>
                    <w:jc w:val="center"/>
                    <w:rPr>
                      <w:rFonts w:ascii="Times New Roman" w:eastAsia="宋体" w:hAnsi="Times New Roman" w:cs="Times New Roman"/>
                      <w:sz w:val="18"/>
                      <w:szCs w:val="18"/>
                    </w:rPr>
                  </w:pPr>
                  <w:r w:rsidRPr="006B0061">
                    <w:rPr>
                      <w:rFonts w:ascii="Times New Roman" w:eastAsia="宋体" w:hAnsi="Times New Roman" w:cs="Times New Roman" w:hint="eastAsia"/>
                      <w:sz w:val="18"/>
                      <w:szCs w:val="18"/>
                    </w:rPr>
                    <w:t>3316t/a</w:t>
                  </w:r>
                </w:p>
              </w:tc>
            </w:tr>
            <w:tr w:rsidR="00825D9E" w:rsidRPr="006B0061" w:rsidTr="00D63CA4">
              <w:trPr>
                <w:trHeight w:val="397"/>
                <w:jc w:val="center"/>
              </w:trPr>
              <w:tc>
                <w:tcPr>
                  <w:tcW w:w="626" w:type="dxa"/>
                  <w:vAlign w:val="center"/>
                </w:tcPr>
                <w:p w:rsidR="00825D9E" w:rsidRPr="006B0061" w:rsidRDefault="00825D9E" w:rsidP="00141493">
                  <w:pPr>
                    <w:spacing w:after="0"/>
                    <w:jc w:val="center"/>
                    <w:rPr>
                      <w:rFonts w:ascii="Times New Roman" w:eastAsiaTheme="minorEastAsia" w:hAnsi="Times New Roman" w:cs="Times New Roman"/>
                      <w:bCs/>
                      <w:snapToGrid w:val="0"/>
                      <w:sz w:val="18"/>
                      <w:szCs w:val="18"/>
                    </w:rPr>
                  </w:pPr>
                  <w:r w:rsidRPr="006B0061">
                    <w:rPr>
                      <w:rFonts w:ascii="Times New Roman" w:eastAsiaTheme="minorEastAsia" w:hAnsi="Times New Roman" w:cs="Times New Roman" w:hint="eastAsia"/>
                      <w:bCs/>
                      <w:snapToGrid w:val="0"/>
                      <w:sz w:val="18"/>
                      <w:szCs w:val="18"/>
                    </w:rPr>
                    <w:t>5</w:t>
                  </w:r>
                </w:p>
              </w:tc>
              <w:tc>
                <w:tcPr>
                  <w:tcW w:w="1317" w:type="dxa"/>
                  <w:vAlign w:val="center"/>
                </w:tcPr>
                <w:p w:rsidR="00825D9E" w:rsidRPr="006B0061" w:rsidRDefault="00825D9E" w:rsidP="002F15FF">
                  <w:pPr>
                    <w:spacing w:after="0"/>
                    <w:jc w:val="center"/>
                    <w:rPr>
                      <w:rFonts w:ascii="Times New Roman" w:eastAsia="宋体" w:hAnsi="Times New Roman" w:cs="Times New Roman"/>
                      <w:color w:val="000000"/>
                      <w:sz w:val="18"/>
                      <w:szCs w:val="18"/>
                    </w:rPr>
                  </w:pPr>
                  <w:r w:rsidRPr="006B0061">
                    <w:rPr>
                      <w:rFonts w:ascii="Times New Roman" w:eastAsia="宋体" w:hAnsi="宋体" w:cs="Times New Roman"/>
                      <w:color w:val="000000"/>
                      <w:sz w:val="18"/>
                      <w:szCs w:val="18"/>
                    </w:rPr>
                    <w:t>电</w:t>
                  </w:r>
                </w:p>
              </w:tc>
              <w:tc>
                <w:tcPr>
                  <w:tcW w:w="992" w:type="dxa"/>
                  <w:vAlign w:val="center"/>
                </w:tcPr>
                <w:p w:rsidR="00825D9E" w:rsidRPr="006B0061" w:rsidRDefault="00825D9E" w:rsidP="002F15FF">
                  <w:pPr>
                    <w:spacing w:after="0"/>
                    <w:jc w:val="center"/>
                    <w:rPr>
                      <w:rFonts w:ascii="Times New Roman" w:eastAsia="宋体" w:hAnsi="Times New Roman" w:cs="Times New Roman"/>
                      <w:bCs/>
                      <w:sz w:val="18"/>
                      <w:szCs w:val="18"/>
                    </w:rPr>
                  </w:pPr>
                </w:p>
              </w:tc>
              <w:tc>
                <w:tcPr>
                  <w:tcW w:w="1560" w:type="dxa"/>
                  <w:vAlign w:val="center"/>
                </w:tcPr>
                <w:p w:rsidR="00825D9E" w:rsidRPr="006B0061" w:rsidRDefault="00825D9E" w:rsidP="002F15FF">
                  <w:pPr>
                    <w:spacing w:after="0"/>
                    <w:jc w:val="center"/>
                    <w:rPr>
                      <w:rFonts w:ascii="Times New Roman" w:eastAsia="宋体" w:hAnsi="Times New Roman" w:cs="Times New Roman"/>
                      <w:color w:val="000000"/>
                      <w:sz w:val="18"/>
                      <w:szCs w:val="18"/>
                    </w:rPr>
                  </w:pPr>
                  <w:r w:rsidRPr="006B0061">
                    <w:rPr>
                      <w:rFonts w:ascii="Times New Roman" w:eastAsia="宋体" w:hAnsi="Times New Roman" w:cs="Times New Roman"/>
                      <w:color w:val="000000"/>
                      <w:sz w:val="18"/>
                      <w:szCs w:val="18"/>
                    </w:rPr>
                    <w:t>2160</w:t>
                  </w:r>
                  <w:r w:rsidRPr="006B0061">
                    <w:rPr>
                      <w:rFonts w:ascii="Times New Roman" w:eastAsia="宋体" w:hAnsi="宋体" w:cs="Times New Roman"/>
                      <w:color w:val="000000"/>
                      <w:sz w:val="18"/>
                      <w:szCs w:val="18"/>
                    </w:rPr>
                    <w:t>万</w:t>
                  </w:r>
                  <w:r w:rsidRPr="006B0061">
                    <w:rPr>
                      <w:rFonts w:ascii="Times New Roman" w:eastAsia="宋体" w:hAnsi="Times New Roman" w:cs="Times New Roman"/>
                      <w:color w:val="000000"/>
                      <w:sz w:val="18"/>
                      <w:szCs w:val="18"/>
                    </w:rPr>
                    <w:t>kWh/a</w:t>
                  </w:r>
                </w:p>
              </w:tc>
              <w:tc>
                <w:tcPr>
                  <w:tcW w:w="1275" w:type="dxa"/>
                  <w:vAlign w:val="center"/>
                </w:tcPr>
                <w:p w:rsidR="00825D9E" w:rsidRPr="006B0061" w:rsidRDefault="00D63CA4" w:rsidP="00141493">
                  <w:pPr>
                    <w:spacing w:after="0"/>
                    <w:jc w:val="center"/>
                    <w:rPr>
                      <w:rFonts w:ascii="Times New Roman" w:eastAsia="宋体" w:hAnsi="Times New Roman" w:cs="Times New Roman"/>
                      <w:bCs/>
                      <w:sz w:val="18"/>
                      <w:szCs w:val="18"/>
                    </w:rPr>
                  </w:pPr>
                  <w:r w:rsidRPr="006B0061">
                    <w:rPr>
                      <w:rFonts w:ascii="Times New Roman" w:eastAsia="宋体" w:hAnsi="Times New Roman" w:cs="Times New Roman" w:hint="eastAsia"/>
                      <w:bCs/>
                      <w:sz w:val="18"/>
                      <w:szCs w:val="18"/>
                    </w:rPr>
                    <w:t>/</w:t>
                  </w:r>
                </w:p>
              </w:tc>
              <w:tc>
                <w:tcPr>
                  <w:tcW w:w="1560" w:type="dxa"/>
                  <w:vAlign w:val="center"/>
                </w:tcPr>
                <w:p w:rsidR="00825D9E"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宋体" w:cs="Times New Roman" w:hint="eastAsia"/>
                      <w:sz w:val="18"/>
                      <w:szCs w:val="18"/>
                    </w:rPr>
                    <w:t>1054</w:t>
                  </w:r>
                  <w:r w:rsidRPr="006B0061">
                    <w:rPr>
                      <w:rFonts w:ascii="Times New Roman" w:eastAsia="宋体" w:hAnsi="宋体" w:cs="Times New Roman"/>
                      <w:sz w:val="18"/>
                      <w:szCs w:val="18"/>
                    </w:rPr>
                    <w:t>万</w:t>
                  </w:r>
                  <w:r w:rsidRPr="006B0061">
                    <w:rPr>
                      <w:rFonts w:ascii="Times New Roman" w:eastAsia="宋体" w:hAnsi="Times New Roman" w:cs="Times New Roman"/>
                      <w:sz w:val="18"/>
                      <w:szCs w:val="18"/>
                    </w:rPr>
                    <w:t>kWh</w:t>
                  </w:r>
                </w:p>
              </w:tc>
              <w:tc>
                <w:tcPr>
                  <w:tcW w:w="1175" w:type="dxa"/>
                  <w:vAlign w:val="center"/>
                </w:tcPr>
                <w:p w:rsidR="00825D9E" w:rsidRPr="006B0061" w:rsidRDefault="00D63CA4" w:rsidP="00141493">
                  <w:pPr>
                    <w:spacing w:after="0"/>
                    <w:jc w:val="center"/>
                    <w:rPr>
                      <w:rFonts w:ascii="Times New Roman" w:eastAsia="宋体" w:hAnsi="Times New Roman" w:cs="Times New Roman"/>
                      <w:sz w:val="18"/>
                      <w:szCs w:val="18"/>
                    </w:rPr>
                  </w:pPr>
                  <w:r w:rsidRPr="006B0061">
                    <w:rPr>
                      <w:rFonts w:ascii="Times New Roman" w:eastAsia="宋体" w:hAnsi="宋体" w:cs="Times New Roman" w:hint="eastAsia"/>
                      <w:sz w:val="18"/>
                      <w:szCs w:val="18"/>
                    </w:rPr>
                    <w:t>2108</w:t>
                  </w:r>
                  <w:r w:rsidRPr="006B0061">
                    <w:rPr>
                      <w:rFonts w:ascii="Times New Roman" w:eastAsia="宋体" w:hAnsi="宋体" w:cs="Times New Roman"/>
                      <w:sz w:val="18"/>
                      <w:szCs w:val="18"/>
                    </w:rPr>
                    <w:t>万</w:t>
                  </w:r>
                  <w:r w:rsidRPr="006B0061">
                    <w:rPr>
                      <w:rFonts w:ascii="Times New Roman" w:eastAsia="宋体" w:hAnsi="Times New Roman" w:cs="Times New Roman"/>
                      <w:sz w:val="18"/>
                      <w:szCs w:val="18"/>
                    </w:rPr>
                    <w:t>kWh</w:t>
                  </w:r>
                </w:p>
              </w:tc>
            </w:tr>
          </w:tbl>
          <w:p w:rsidR="00721622" w:rsidRDefault="002917A5">
            <w:pPr>
              <w:pageBreakBefore/>
              <w:spacing w:after="0" w:line="360" w:lineRule="auto"/>
              <w:rPr>
                <w:rFonts w:ascii="Times New Roman" w:eastAsia="宋体" w:hAnsi="Times New Roman" w:cs="Times New Roman"/>
                <w:bCs/>
                <w:color w:val="000000"/>
                <w:sz w:val="21"/>
                <w:szCs w:val="21"/>
              </w:rPr>
            </w:pPr>
            <w:r>
              <w:rPr>
                <w:rFonts w:ascii="Times New Roman" w:eastAsia="宋体" w:hAnsi="Times New Roman" w:cs="Times New Roman"/>
                <w:bCs/>
                <w:color w:val="000000"/>
                <w:sz w:val="21"/>
                <w:szCs w:val="21"/>
              </w:rPr>
              <w:t>注</w:t>
            </w:r>
            <w:r>
              <w:rPr>
                <w:rFonts w:ascii="Times New Roman" w:eastAsia="宋体" w:hAnsi="Times New Roman" w:cs="Times New Roman" w:hint="eastAsia"/>
                <w:bCs/>
                <w:color w:val="000000"/>
                <w:sz w:val="21"/>
                <w:szCs w:val="21"/>
              </w:rPr>
              <w:t>：</w:t>
            </w:r>
            <w:r>
              <w:rPr>
                <w:rFonts w:ascii="Times New Roman" w:eastAsia="宋体" w:hAnsi="Times New Roman" w:cs="Times New Roman"/>
                <w:bCs/>
                <w:color w:val="000000"/>
                <w:sz w:val="21"/>
                <w:szCs w:val="21"/>
              </w:rPr>
              <w:t>本项目原辅材料实际消耗量由企业</w:t>
            </w:r>
            <w:r>
              <w:rPr>
                <w:rFonts w:ascii="Times New Roman" w:eastAsia="宋体" w:hAnsi="Times New Roman" w:cs="Times New Roman" w:hint="eastAsia"/>
                <w:bCs/>
                <w:color w:val="000000"/>
                <w:sz w:val="21"/>
                <w:szCs w:val="21"/>
              </w:rPr>
              <w:t>2021</w:t>
            </w:r>
            <w:r>
              <w:rPr>
                <w:rFonts w:ascii="Times New Roman" w:eastAsia="宋体" w:hAnsi="Times New Roman" w:cs="Times New Roman" w:hint="eastAsia"/>
                <w:bCs/>
                <w:color w:val="000000"/>
                <w:sz w:val="21"/>
                <w:szCs w:val="21"/>
              </w:rPr>
              <w:t>年</w:t>
            </w:r>
            <w:r w:rsidR="00677C4B">
              <w:rPr>
                <w:rFonts w:ascii="Times New Roman" w:eastAsia="宋体" w:hAnsi="Times New Roman" w:cs="Times New Roman" w:hint="eastAsia"/>
                <w:bCs/>
                <w:color w:val="000000"/>
                <w:sz w:val="21"/>
                <w:szCs w:val="21"/>
              </w:rPr>
              <w:t>7</w:t>
            </w:r>
            <w:r>
              <w:rPr>
                <w:rFonts w:ascii="Times New Roman" w:eastAsia="宋体" w:hAnsi="Times New Roman" w:cs="Times New Roman" w:hint="eastAsia"/>
                <w:bCs/>
                <w:color w:val="000000"/>
                <w:sz w:val="21"/>
                <w:szCs w:val="21"/>
              </w:rPr>
              <w:t>月</w:t>
            </w:r>
            <w:r>
              <w:rPr>
                <w:rFonts w:ascii="Times New Roman" w:eastAsia="宋体" w:hAnsi="Times New Roman" w:cs="Times New Roman" w:hint="eastAsia"/>
                <w:bCs/>
                <w:color w:val="000000"/>
                <w:sz w:val="21"/>
                <w:szCs w:val="21"/>
              </w:rPr>
              <w:t>~202</w:t>
            </w:r>
            <w:r w:rsidR="00863617">
              <w:rPr>
                <w:rFonts w:ascii="Times New Roman" w:eastAsia="宋体" w:hAnsi="Times New Roman" w:cs="Times New Roman" w:hint="eastAsia"/>
                <w:bCs/>
                <w:color w:val="000000"/>
                <w:sz w:val="21"/>
                <w:szCs w:val="21"/>
              </w:rPr>
              <w:t>1</w:t>
            </w:r>
            <w:r>
              <w:rPr>
                <w:rFonts w:ascii="Times New Roman" w:eastAsia="宋体" w:hAnsi="Times New Roman" w:cs="Times New Roman" w:hint="eastAsia"/>
                <w:bCs/>
                <w:color w:val="000000"/>
                <w:sz w:val="21"/>
                <w:szCs w:val="21"/>
              </w:rPr>
              <w:t>年</w:t>
            </w:r>
            <w:r>
              <w:rPr>
                <w:rFonts w:ascii="Times New Roman" w:eastAsia="宋体" w:hAnsi="Times New Roman" w:cs="Times New Roman" w:hint="eastAsia"/>
                <w:bCs/>
                <w:color w:val="000000"/>
                <w:sz w:val="21"/>
                <w:szCs w:val="21"/>
              </w:rPr>
              <w:t>1</w:t>
            </w:r>
            <w:r w:rsidR="00863617">
              <w:rPr>
                <w:rFonts w:ascii="Times New Roman" w:eastAsia="宋体" w:hAnsi="Times New Roman" w:cs="Times New Roman" w:hint="eastAsia"/>
                <w:bCs/>
                <w:color w:val="000000"/>
                <w:sz w:val="21"/>
                <w:szCs w:val="21"/>
              </w:rPr>
              <w:t>2</w:t>
            </w:r>
            <w:r>
              <w:rPr>
                <w:rFonts w:ascii="Times New Roman" w:eastAsia="宋体" w:hAnsi="Times New Roman" w:cs="Times New Roman" w:hint="eastAsia"/>
                <w:bCs/>
                <w:color w:val="000000"/>
                <w:sz w:val="21"/>
                <w:szCs w:val="21"/>
              </w:rPr>
              <w:t>月消耗量折算。</w:t>
            </w:r>
          </w:p>
          <w:p w:rsidR="00721622" w:rsidRDefault="00721622">
            <w:pPr>
              <w:pStyle w:val="a0"/>
            </w:pPr>
          </w:p>
          <w:p w:rsidR="00721622" w:rsidRDefault="00CB34CF" w:rsidP="00CB34CF">
            <w:pPr>
              <w:pStyle w:val="a0"/>
              <w:tabs>
                <w:tab w:val="left" w:pos="7926"/>
              </w:tabs>
            </w:pPr>
            <w:r>
              <w:tab/>
            </w: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tc>
      </w:tr>
      <w:tr w:rsidR="00721622">
        <w:trPr>
          <w:jc w:val="center"/>
        </w:trPr>
        <w:tc>
          <w:tcPr>
            <w:tcW w:w="9028" w:type="dxa"/>
          </w:tcPr>
          <w:p w:rsidR="00721622" w:rsidRDefault="002917A5" w:rsidP="00DB59F2">
            <w:pPr>
              <w:pageBreakBefore/>
              <w:spacing w:beforeLines="20" w:after="0" w:line="360" w:lineRule="auto"/>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lastRenderedPageBreak/>
              <w:t>主要工艺流程及产物环节（附处理工艺流程图，标出产污节点）</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根据实际勘察，企业现有生产工艺与环评本相符，</w:t>
            </w:r>
            <w:r>
              <w:rPr>
                <w:rFonts w:ascii="Times New Roman" w:eastAsiaTheme="minorEastAsia" w:hAnsi="Times New Roman" w:cs="Times New Roman" w:hint="eastAsia"/>
                <w:sz w:val="24"/>
                <w:szCs w:val="24"/>
              </w:rPr>
              <w:t>见图</w:t>
            </w:r>
            <w:r>
              <w:rPr>
                <w:rFonts w:ascii="Times New Roman" w:eastAsiaTheme="minorEastAsia" w:hAnsi="Times New Roman" w:cs="Times New Roman" w:hint="eastAsia"/>
                <w:sz w:val="24"/>
                <w:szCs w:val="24"/>
              </w:rPr>
              <w:t>2-</w:t>
            </w:r>
            <w:r w:rsidR="00677C4B">
              <w:rPr>
                <w:rFonts w:ascii="Times New Roman" w:eastAsiaTheme="minorEastAsia" w:hAnsi="Times New Roman" w:cs="Times New Roman" w:hint="eastAsia"/>
                <w:sz w:val="24"/>
                <w:szCs w:val="24"/>
              </w:rPr>
              <w:t>2</w:t>
            </w:r>
            <w:r>
              <w:rPr>
                <w:rFonts w:ascii="Times New Roman" w:eastAsiaTheme="minorEastAsia" w:hAnsi="Times New Roman" w:cs="Times New Roman" w:hint="eastAsia"/>
                <w:sz w:val="24"/>
                <w:szCs w:val="24"/>
              </w:rPr>
              <w:t>。</w:t>
            </w:r>
            <w:r>
              <w:rPr>
                <w:rFonts w:ascii="Times New Roman" w:eastAsia="宋体" w:hAnsi="Times New Roman" w:cs="Times New Roman"/>
                <w:bCs/>
                <w:color w:val="000000" w:themeColor="text1"/>
                <w:sz w:val="24"/>
                <w:szCs w:val="24"/>
              </w:rPr>
              <w:t>工艺环节与原环评一致，不发生改变，因此不再在本章节中赘述。</w:t>
            </w:r>
          </w:p>
          <w:p w:rsidR="00721622" w:rsidRDefault="00677C4B">
            <w:pPr>
              <w:widowControl w:val="0"/>
              <w:adjustRightInd/>
              <w:snapToGrid/>
              <w:jc w:val="center"/>
              <w:rPr>
                <w:sz w:val="24"/>
                <w:szCs w:val="24"/>
              </w:rPr>
            </w:pPr>
            <w:r w:rsidRPr="00D31FFC">
              <w:object w:dxaOrig="13659" w:dyaOrig="149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7" o:spid="_x0000_i1025" type="#_x0000_t75" style="width:408.2pt;height:460.15pt;mso-position-horizontal-relative:page;mso-position-vertical-relative:page" o:ole="">
                  <v:imagedata r:id="rId17" o:title=""/>
                </v:shape>
                <o:OLEObject Type="Embed" ProgID="Visio.Drawing.11" ShapeID="Object 7" DrawAspect="Content" ObjectID="_1713792403" r:id="rId18"/>
              </w:object>
            </w:r>
          </w:p>
          <w:p w:rsidR="00721622" w:rsidRPr="00F130C6" w:rsidRDefault="002917A5">
            <w:pPr>
              <w:keepLines/>
              <w:adjustRightInd/>
              <w:snapToGrid/>
              <w:spacing w:after="0" w:line="460" w:lineRule="exact"/>
              <w:jc w:val="center"/>
              <w:rPr>
                <w:rFonts w:ascii="Times New Roman" w:eastAsiaTheme="minorEastAsia" w:hAnsi="Times New Roman" w:cs="Times New Roman"/>
                <w:b/>
                <w:bCs/>
                <w:sz w:val="21"/>
                <w:szCs w:val="21"/>
              </w:rPr>
            </w:pPr>
            <w:r w:rsidRPr="00F130C6">
              <w:rPr>
                <w:rFonts w:ascii="Times New Roman" w:eastAsiaTheme="minorEastAsia" w:hAnsi="Times New Roman" w:cs="Times New Roman"/>
                <w:b/>
                <w:bCs/>
                <w:sz w:val="21"/>
                <w:szCs w:val="21"/>
              </w:rPr>
              <w:t>图</w:t>
            </w:r>
            <w:r w:rsidRPr="00F130C6">
              <w:rPr>
                <w:rFonts w:ascii="Times New Roman" w:eastAsiaTheme="minorEastAsia" w:hAnsi="Times New Roman" w:cs="Times New Roman"/>
                <w:b/>
                <w:bCs/>
                <w:sz w:val="21"/>
                <w:szCs w:val="21"/>
              </w:rPr>
              <w:t>2-</w:t>
            </w:r>
            <w:r w:rsidRPr="00F130C6">
              <w:rPr>
                <w:rFonts w:ascii="Times New Roman" w:eastAsiaTheme="minorEastAsia" w:hAnsi="Times New Roman" w:cs="Times New Roman" w:hint="eastAsia"/>
                <w:b/>
                <w:bCs/>
                <w:sz w:val="21"/>
                <w:szCs w:val="21"/>
              </w:rPr>
              <w:t xml:space="preserve">2  </w:t>
            </w:r>
            <w:r w:rsidR="00677C4B">
              <w:rPr>
                <w:rFonts w:ascii="Times New Roman" w:eastAsia="宋体" w:hAnsi="Times New Roman" w:cs="Times New Roman"/>
                <w:b/>
                <w:bCs/>
                <w:color w:val="000000"/>
                <w:sz w:val="21"/>
                <w:szCs w:val="21"/>
              </w:rPr>
              <w:t>活性增强剂</w:t>
            </w:r>
            <w:r w:rsidRPr="00F130C6">
              <w:rPr>
                <w:rFonts w:ascii="Times New Roman" w:eastAsia="宋体" w:hAnsi="Times New Roman" w:cs="Times New Roman"/>
                <w:b/>
                <w:bCs/>
                <w:color w:val="000000"/>
                <w:sz w:val="21"/>
                <w:szCs w:val="21"/>
              </w:rPr>
              <w:t>工生产工艺流程图</w:t>
            </w:r>
          </w:p>
          <w:p w:rsidR="00721622" w:rsidRPr="00F130C6" w:rsidRDefault="00721622">
            <w:pPr>
              <w:keepLines/>
              <w:adjustRightInd/>
              <w:snapToGrid/>
              <w:spacing w:after="0"/>
              <w:jc w:val="center"/>
              <w:rPr>
                <w:rFonts w:ascii="Times New Roman" w:eastAsiaTheme="minorEastAsia" w:hAnsi="Times New Roman" w:cs="Times New Roman"/>
                <w:b/>
                <w:bCs/>
                <w:sz w:val="21"/>
                <w:szCs w:val="21"/>
              </w:rPr>
            </w:pPr>
          </w:p>
          <w:p w:rsidR="00721622" w:rsidRDefault="002917A5">
            <w:pPr>
              <w:keepLines/>
              <w:adjustRightInd/>
              <w:snapToGrid/>
              <w:spacing w:after="0"/>
              <w:jc w:val="center"/>
              <w:rPr>
                <w:rFonts w:ascii="Times New Roman" w:eastAsiaTheme="minorEastAsia" w:hAnsi="Times New Roman" w:cs="Times New Roman"/>
                <w:b/>
                <w:bCs/>
                <w:sz w:val="21"/>
                <w:szCs w:val="21"/>
              </w:rPr>
            </w:pPr>
            <w:r w:rsidRPr="00F130C6">
              <w:rPr>
                <w:rFonts w:ascii="Times New Roman" w:eastAsiaTheme="minorEastAsia" w:hAnsi="Times New Roman" w:cs="Times New Roman"/>
                <w:b/>
                <w:bCs/>
                <w:sz w:val="21"/>
                <w:szCs w:val="21"/>
              </w:rPr>
              <w:t>表</w:t>
            </w:r>
            <w:r w:rsidRPr="00F130C6">
              <w:rPr>
                <w:rFonts w:ascii="Times New Roman" w:eastAsiaTheme="minorEastAsia" w:hAnsi="Times New Roman" w:cs="Times New Roman" w:hint="eastAsia"/>
                <w:b/>
                <w:bCs/>
                <w:sz w:val="21"/>
                <w:szCs w:val="21"/>
              </w:rPr>
              <w:t>2-</w:t>
            </w:r>
            <w:r w:rsidR="00F130C6">
              <w:rPr>
                <w:rFonts w:ascii="Times New Roman" w:eastAsiaTheme="minorEastAsia" w:hAnsi="Times New Roman" w:cs="Times New Roman" w:hint="eastAsia"/>
                <w:b/>
                <w:bCs/>
                <w:sz w:val="21"/>
                <w:szCs w:val="21"/>
              </w:rPr>
              <w:t xml:space="preserve">6  </w:t>
            </w:r>
            <w:r w:rsidR="00677C4B">
              <w:rPr>
                <w:rFonts w:ascii="Times New Roman" w:eastAsia="宋体" w:hAnsi="Times New Roman" w:cs="Times New Roman"/>
                <w:b/>
                <w:bCs/>
                <w:color w:val="000000"/>
                <w:sz w:val="21"/>
                <w:szCs w:val="21"/>
              </w:rPr>
              <w:t>活性增强剂</w:t>
            </w:r>
            <w:r w:rsidRPr="00F130C6">
              <w:rPr>
                <w:rFonts w:ascii="Times New Roman" w:eastAsiaTheme="minorEastAsia" w:hAnsi="Times New Roman" w:cs="Times New Roman"/>
                <w:b/>
                <w:bCs/>
                <w:sz w:val="21"/>
                <w:szCs w:val="21"/>
              </w:rPr>
              <w:t>工艺流程说明一览表</w:t>
            </w: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534"/>
              <w:gridCol w:w="1418"/>
              <w:gridCol w:w="4961"/>
              <w:gridCol w:w="1592"/>
            </w:tblGrid>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
                      <w:bCs/>
                      <w:color w:val="000000"/>
                      <w:sz w:val="21"/>
                      <w:szCs w:val="21"/>
                    </w:rPr>
                  </w:pPr>
                  <w:r w:rsidRPr="000A02A8">
                    <w:rPr>
                      <w:rFonts w:ascii="Times New Roman" w:eastAsia="宋体" w:hAnsi="宋体" w:cs="Times New Roman"/>
                      <w:b/>
                      <w:bCs/>
                      <w:color w:val="000000"/>
                      <w:sz w:val="21"/>
                      <w:szCs w:val="21"/>
                    </w:rPr>
                    <w:t>序号</w:t>
                  </w:r>
                </w:p>
              </w:tc>
              <w:tc>
                <w:tcPr>
                  <w:tcW w:w="1418" w:type="dxa"/>
                  <w:vAlign w:val="center"/>
                </w:tcPr>
                <w:p w:rsidR="000A02A8" w:rsidRPr="000A02A8" w:rsidRDefault="000A02A8" w:rsidP="000A02A8">
                  <w:pPr>
                    <w:contextualSpacing/>
                    <w:jc w:val="center"/>
                    <w:rPr>
                      <w:rFonts w:ascii="Times New Roman" w:eastAsia="宋体" w:hAnsi="Times New Roman" w:cs="Times New Roman"/>
                      <w:b/>
                      <w:bCs/>
                      <w:color w:val="000000"/>
                      <w:sz w:val="21"/>
                      <w:szCs w:val="21"/>
                    </w:rPr>
                  </w:pPr>
                  <w:r w:rsidRPr="000A02A8">
                    <w:rPr>
                      <w:rFonts w:ascii="Times New Roman" w:eastAsia="宋体" w:hAnsi="宋体" w:cs="Times New Roman"/>
                      <w:b/>
                      <w:bCs/>
                      <w:color w:val="000000"/>
                      <w:sz w:val="21"/>
                      <w:szCs w:val="21"/>
                    </w:rPr>
                    <w:t>工序</w:t>
                  </w:r>
                </w:p>
                <w:p w:rsidR="000A02A8" w:rsidRPr="000A02A8" w:rsidRDefault="000A02A8" w:rsidP="000A02A8">
                  <w:pPr>
                    <w:contextualSpacing/>
                    <w:jc w:val="center"/>
                    <w:rPr>
                      <w:rFonts w:ascii="Times New Roman" w:eastAsia="宋体" w:hAnsi="Times New Roman" w:cs="Times New Roman"/>
                      <w:b/>
                      <w:bCs/>
                      <w:color w:val="000000"/>
                      <w:sz w:val="21"/>
                      <w:szCs w:val="21"/>
                    </w:rPr>
                  </w:pPr>
                  <w:r w:rsidRPr="000A02A8">
                    <w:rPr>
                      <w:rFonts w:ascii="Times New Roman" w:eastAsia="宋体" w:hAnsi="宋体" w:cs="Times New Roman"/>
                      <w:b/>
                      <w:bCs/>
                      <w:color w:val="000000"/>
                      <w:sz w:val="21"/>
                      <w:szCs w:val="21"/>
                    </w:rPr>
                    <w:t>名称</w:t>
                  </w:r>
                </w:p>
              </w:tc>
              <w:tc>
                <w:tcPr>
                  <w:tcW w:w="4961" w:type="dxa"/>
                  <w:vAlign w:val="center"/>
                </w:tcPr>
                <w:p w:rsidR="000A02A8" w:rsidRPr="000A02A8" w:rsidRDefault="000A02A8" w:rsidP="000A02A8">
                  <w:pPr>
                    <w:contextualSpacing/>
                    <w:jc w:val="center"/>
                    <w:rPr>
                      <w:rFonts w:ascii="Times New Roman" w:eastAsia="宋体" w:hAnsi="Times New Roman" w:cs="Times New Roman"/>
                      <w:b/>
                      <w:bCs/>
                      <w:color w:val="000000"/>
                      <w:sz w:val="21"/>
                      <w:szCs w:val="21"/>
                    </w:rPr>
                  </w:pPr>
                  <w:r w:rsidRPr="000A02A8">
                    <w:rPr>
                      <w:rFonts w:ascii="Times New Roman" w:eastAsia="宋体" w:hAnsi="宋体" w:cs="Times New Roman"/>
                      <w:b/>
                      <w:bCs/>
                      <w:color w:val="000000"/>
                      <w:sz w:val="21"/>
                      <w:szCs w:val="21"/>
                    </w:rPr>
                    <w:t>工艺流程</w:t>
                  </w:r>
                </w:p>
              </w:tc>
              <w:tc>
                <w:tcPr>
                  <w:tcW w:w="1592" w:type="dxa"/>
                  <w:vAlign w:val="center"/>
                </w:tcPr>
                <w:p w:rsidR="000A02A8" w:rsidRPr="000A02A8" w:rsidRDefault="000A02A8" w:rsidP="000A02A8">
                  <w:pPr>
                    <w:contextualSpacing/>
                    <w:jc w:val="center"/>
                    <w:rPr>
                      <w:rFonts w:ascii="Times New Roman" w:eastAsia="宋体" w:hAnsi="Times New Roman" w:cs="Times New Roman"/>
                      <w:b/>
                      <w:bCs/>
                      <w:color w:val="000000"/>
                      <w:sz w:val="21"/>
                      <w:szCs w:val="21"/>
                    </w:rPr>
                  </w:pPr>
                  <w:r w:rsidRPr="000A02A8">
                    <w:rPr>
                      <w:rFonts w:ascii="Times New Roman" w:eastAsia="宋体" w:hAnsi="宋体" w:cs="Times New Roman"/>
                      <w:b/>
                      <w:bCs/>
                      <w:color w:val="000000"/>
                      <w:sz w:val="21"/>
                      <w:szCs w:val="21"/>
                    </w:rPr>
                    <w:t>产污状况</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1</w:t>
                  </w:r>
                </w:p>
              </w:tc>
              <w:tc>
                <w:tcPr>
                  <w:tcW w:w="1418"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宋体" w:cs="Times New Roman"/>
                      <w:bCs/>
                      <w:color w:val="000000"/>
                      <w:sz w:val="21"/>
                      <w:szCs w:val="21"/>
                    </w:rPr>
                    <w:t>原料进厂</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本项目原料钢渣采用船运的方式（运输过程中要求船舶加篷布密闭）达到厂区。</w:t>
                  </w:r>
                </w:p>
              </w:tc>
              <w:tc>
                <w:tcPr>
                  <w:tcW w:w="1592"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w:t>
                  </w:r>
                </w:p>
              </w:tc>
            </w:tr>
            <w:tr w:rsidR="000A02A8" w:rsidRPr="000A02A8" w:rsidTr="000A02A8">
              <w:trPr>
                <w:trHeight w:val="397"/>
                <w:jc w:val="center"/>
              </w:trPr>
              <w:tc>
                <w:tcPr>
                  <w:tcW w:w="534" w:type="dxa"/>
                  <w:tcBorders>
                    <w:bottom w:val="single" w:sz="4" w:space="0" w:color="auto"/>
                  </w:tcBorders>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2</w:t>
                  </w:r>
                </w:p>
              </w:tc>
              <w:tc>
                <w:tcPr>
                  <w:tcW w:w="1418" w:type="dxa"/>
                  <w:tcBorders>
                    <w:bottom w:val="single" w:sz="4" w:space="0" w:color="auto"/>
                  </w:tcBorders>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宋体" w:cs="Times New Roman"/>
                      <w:bCs/>
                      <w:color w:val="000000"/>
                      <w:sz w:val="21"/>
                      <w:szCs w:val="21"/>
                    </w:rPr>
                    <w:t>吊机卸料</w:t>
                  </w:r>
                </w:p>
              </w:tc>
              <w:tc>
                <w:tcPr>
                  <w:tcW w:w="4961" w:type="dxa"/>
                  <w:tcBorders>
                    <w:bottom w:val="single" w:sz="4" w:space="0" w:color="auto"/>
                  </w:tcBorders>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原料达到厂区后，经固定式启重机吊运至厂区皮带廊道受料斗内。该过程使用炮雾抑尘，依托码头现有炮雾除尘装置。</w:t>
                  </w:r>
                </w:p>
              </w:tc>
              <w:tc>
                <w:tcPr>
                  <w:tcW w:w="1592" w:type="dxa"/>
                  <w:tcBorders>
                    <w:bottom w:val="single" w:sz="4" w:space="0" w:color="auto"/>
                  </w:tcBorders>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宋体" w:cs="Times New Roman"/>
                      <w:sz w:val="21"/>
                      <w:szCs w:val="21"/>
                    </w:rPr>
                    <w:t>装卸粉尘</w:t>
                  </w:r>
                  <w:r w:rsidRPr="000A02A8">
                    <w:rPr>
                      <w:rFonts w:ascii="Times New Roman" w:eastAsia="宋体" w:hAnsi="Times New Roman" w:cs="Times New Roman"/>
                      <w:sz w:val="21"/>
                      <w:szCs w:val="21"/>
                    </w:rPr>
                    <w:t>G1</w:t>
                  </w:r>
                </w:p>
              </w:tc>
            </w:tr>
            <w:tr w:rsidR="000A02A8" w:rsidRPr="000A02A8" w:rsidTr="000A02A8">
              <w:trPr>
                <w:trHeight w:val="397"/>
                <w:jc w:val="center"/>
              </w:trPr>
              <w:tc>
                <w:tcPr>
                  <w:tcW w:w="534" w:type="dxa"/>
                  <w:tcBorders>
                    <w:top w:val="single" w:sz="4" w:space="0" w:color="auto"/>
                  </w:tcBorders>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lastRenderedPageBreak/>
                    <w:t>3</w:t>
                  </w:r>
                </w:p>
              </w:tc>
              <w:tc>
                <w:tcPr>
                  <w:tcW w:w="1418" w:type="dxa"/>
                  <w:tcBorders>
                    <w:top w:val="single" w:sz="4" w:space="0" w:color="auto"/>
                  </w:tcBorders>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宋体" w:cs="Times New Roman"/>
                      <w:bCs/>
                      <w:color w:val="000000"/>
                      <w:sz w:val="21"/>
                      <w:szCs w:val="21"/>
                    </w:rPr>
                    <w:t>除铁、皮带输送、原料入库</w:t>
                  </w:r>
                </w:p>
              </w:tc>
              <w:tc>
                <w:tcPr>
                  <w:tcW w:w="4961" w:type="dxa"/>
                  <w:tcBorders>
                    <w:top w:val="single" w:sz="4" w:space="0" w:color="auto"/>
                  </w:tcBorders>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bCs/>
                      <w:color w:val="000000"/>
                      <w:sz w:val="21"/>
                      <w:szCs w:val="21"/>
                    </w:rPr>
                    <w:t>受料斗内原料使用密闭皮带将钢渣运送至室内堆场贮存。皮带输送机设有磁性除铁器，去除原料中的铁渣。皮带输送机使用彩钢板进行三面密闭。</w:t>
                  </w:r>
                </w:p>
              </w:tc>
              <w:tc>
                <w:tcPr>
                  <w:tcW w:w="1592" w:type="dxa"/>
                  <w:tcBorders>
                    <w:top w:val="single" w:sz="4" w:space="0" w:color="auto"/>
                  </w:tcBorders>
                  <w:vAlign w:val="center"/>
                </w:tcPr>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宋体" w:cs="Times New Roman"/>
                      <w:sz w:val="21"/>
                      <w:szCs w:val="21"/>
                    </w:rPr>
                    <w:t>堆场粉尘</w:t>
                  </w:r>
                  <w:r w:rsidRPr="000A02A8">
                    <w:rPr>
                      <w:rFonts w:ascii="Times New Roman" w:eastAsia="宋体" w:hAnsi="Times New Roman" w:cs="Times New Roman"/>
                      <w:sz w:val="21"/>
                      <w:szCs w:val="21"/>
                    </w:rPr>
                    <w:t>G2</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4</w:t>
                  </w:r>
                </w:p>
              </w:tc>
              <w:tc>
                <w:tcPr>
                  <w:tcW w:w="1418"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铲车进料</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bCs/>
                      <w:color w:val="000000"/>
                      <w:sz w:val="21"/>
                      <w:szCs w:val="21"/>
                    </w:rPr>
                    <w:t>堆场内原料用铲车送至密闭皮带输送机，该过程进行喷淋降尘（依托现有喷淋降尘装置），再送至料仓内暂存。</w:t>
                  </w:r>
                </w:p>
              </w:tc>
              <w:tc>
                <w:tcPr>
                  <w:tcW w:w="1592" w:type="dxa"/>
                  <w:vAlign w:val="center"/>
                </w:tcPr>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宋体" w:cs="Times New Roman"/>
                      <w:sz w:val="21"/>
                      <w:szCs w:val="21"/>
                    </w:rPr>
                    <w:t>进料粉尘</w:t>
                  </w:r>
                  <w:r w:rsidRPr="000A02A8">
                    <w:rPr>
                      <w:rFonts w:ascii="Times New Roman" w:eastAsia="宋体" w:hAnsi="Times New Roman" w:cs="Times New Roman"/>
                      <w:sz w:val="21"/>
                      <w:szCs w:val="21"/>
                    </w:rPr>
                    <w:t>G3</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4</w:t>
                  </w:r>
                </w:p>
              </w:tc>
              <w:tc>
                <w:tcPr>
                  <w:tcW w:w="1418"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定量给料</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料仓内原料经密闭锁风喂料机定量送至立磨机内。</w:t>
                  </w:r>
                </w:p>
              </w:tc>
              <w:tc>
                <w:tcPr>
                  <w:tcW w:w="1592" w:type="dxa"/>
                  <w:vAlign w:val="center"/>
                </w:tcPr>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Times New Roman" w:cs="Times New Roman"/>
                      <w:sz w:val="21"/>
                      <w:szCs w:val="21"/>
                    </w:rPr>
                    <w:t>/</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5</w:t>
                  </w:r>
                </w:p>
              </w:tc>
              <w:tc>
                <w:tcPr>
                  <w:tcW w:w="1418"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粉磨、烘干</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物料进入立磨机，在</w:t>
                  </w:r>
                  <w:r w:rsidRPr="000A02A8">
                    <w:rPr>
                      <w:rFonts w:ascii="Times New Roman" w:eastAsia="宋体" w:hAnsi="Times New Roman" w:cs="Times New Roman"/>
                      <w:color w:val="000000"/>
                      <w:sz w:val="21"/>
                      <w:szCs w:val="21"/>
                    </w:rPr>
                    <w:t>4</w:t>
                  </w:r>
                  <w:r w:rsidRPr="000A02A8">
                    <w:rPr>
                      <w:rFonts w:ascii="Times New Roman" w:eastAsia="宋体" w:hAnsi="宋体" w:cs="Times New Roman"/>
                      <w:color w:val="000000"/>
                      <w:sz w:val="21"/>
                      <w:szCs w:val="21"/>
                    </w:rPr>
                    <w:t>个辊子和磨盘之间被挤压破碎、研磨，在一定负压条件下被粉碎。该过程在密闭的立磨机内进行。同时立磨机内通入热风，对物料进行烘干。立磨机内热风由现有项目</w:t>
                  </w:r>
                  <w:r w:rsidRPr="000A02A8">
                    <w:rPr>
                      <w:rFonts w:ascii="Times New Roman" w:eastAsia="宋体" w:hAnsi="Times New Roman" w:cs="Times New Roman"/>
                      <w:color w:val="000000"/>
                      <w:sz w:val="21"/>
                      <w:szCs w:val="21"/>
                    </w:rPr>
                    <w:t>1</w:t>
                  </w:r>
                  <w:r w:rsidRPr="000A02A8">
                    <w:rPr>
                      <w:rFonts w:ascii="Times New Roman" w:eastAsia="宋体" w:hAnsi="宋体" w:cs="Times New Roman"/>
                      <w:color w:val="000000"/>
                      <w:sz w:val="21"/>
                      <w:szCs w:val="21"/>
                    </w:rPr>
                    <w:t>号热风炉提供，</w:t>
                  </w:r>
                  <w:r w:rsidRPr="000A02A8">
                    <w:rPr>
                      <w:rFonts w:ascii="Times New Roman" w:eastAsia="宋体" w:hAnsi="Times New Roman" w:cs="Times New Roman"/>
                      <w:color w:val="000000"/>
                      <w:sz w:val="21"/>
                      <w:szCs w:val="21"/>
                    </w:rPr>
                    <w:t>1</w:t>
                  </w:r>
                  <w:r w:rsidRPr="000A02A8">
                    <w:rPr>
                      <w:rFonts w:ascii="Times New Roman" w:eastAsia="宋体" w:hAnsi="宋体" w:cs="Times New Roman"/>
                      <w:color w:val="000000"/>
                      <w:sz w:val="21"/>
                      <w:szCs w:val="21"/>
                    </w:rPr>
                    <w:t>号热风炉以生物质颗粒物作为燃料。</w:t>
                  </w:r>
                </w:p>
              </w:tc>
              <w:tc>
                <w:tcPr>
                  <w:tcW w:w="1592" w:type="dxa"/>
                  <w:vAlign w:val="center"/>
                </w:tcPr>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Times New Roman" w:cs="Times New Roman"/>
                      <w:sz w:val="21"/>
                      <w:szCs w:val="21"/>
                    </w:rPr>
                    <w:t>/</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6</w:t>
                  </w:r>
                </w:p>
              </w:tc>
              <w:tc>
                <w:tcPr>
                  <w:tcW w:w="1418"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回料输送、产品收集、空气斜槽输送、入库</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bookmarkStart w:id="1" w:name="OLE_LINK3"/>
                  <w:bookmarkStart w:id="2" w:name="OLE_LINK2"/>
                  <w:r w:rsidRPr="000A02A8">
                    <w:rPr>
                      <w:rFonts w:ascii="Times New Roman" w:eastAsia="宋体" w:hAnsi="宋体" w:cs="Times New Roman"/>
                      <w:color w:val="000000"/>
                      <w:sz w:val="21"/>
                      <w:szCs w:val="21"/>
                    </w:rPr>
                    <w:t>研磨后的物料被送入位于立磨机上部的高效选粉机。通过选粉机选粉后，钢渣被分选成粗粉和细粉。细粉即产品，随气流带至脉冲式布袋收尘器过滤收集，细粉经斜槽、提升机等输送设备送入成品库内。粗粉落回磨盘上再次磨粉。磨粉过程中会有一部分粗渣需排出立磨机，经密闭提升输送设备再送回立磨机内进行磨粉，形成外部循环。立磨机内设置气箱式脉冲布袋除尘装置，收集的成品经收尘器灰斗下的提升机以及空气输送斜槽送至成品粉料仓中。</w:t>
                  </w:r>
                  <w:bookmarkEnd w:id="1"/>
                  <w:bookmarkEnd w:id="2"/>
                </w:p>
              </w:tc>
              <w:tc>
                <w:tcPr>
                  <w:tcW w:w="1592" w:type="dxa"/>
                  <w:vAlign w:val="center"/>
                </w:tcPr>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宋体" w:cs="Times New Roman"/>
                      <w:sz w:val="21"/>
                      <w:szCs w:val="21"/>
                    </w:rPr>
                    <w:t>立磨粉尘</w:t>
                  </w:r>
                  <w:r w:rsidRPr="000A02A8">
                    <w:rPr>
                      <w:rFonts w:ascii="Times New Roman" w:eastAsia="宋体" w:hAnsi="Times New Roman" w:cs="Times New Roman"/>
                      <w:sz w:val="21"/>
                      <w:szCs w:val="21"/>
                    </w:rPr>
                    <w:t>G4</w:t>
                  </w:r>
                </w:p>
                <w:p w:rsidR="000A02A8" w:rsidRPr="000A02A8" w:rsidRDefault="000A02A8" w:rsidP="000A02A8">
                  <w:pPr>
                    <w:contextualSpacing/>
                    <w:jc w:val="center"/>
                    <w:rPr>
                      <w:rFonts w:ascii="Times New Roman" w:eastAsia="宋体" w:hAnsi="Times New Roman" w:cs="Times New Roman"/>
                      <w:sz w:val="21"/>
                      <w:szCs w:val="21"/>
                    </w:rPr>
                  </w:pPr>
                  <w:r w:rsidRPr="000A02A8">
                    <w:rPr>
                      <w:rFonts w:ascii="Times New Roman" w:eastAsia="宋体" w:hAnsi="宋体" w:cs="Times New Roman"/>
                      <w:sz w:val="21"/>
                      <w:szCs w:val="21"/>
                    </w:rPr>
                    <w:t>生物质燃烧废气</w:t>
                  </w:r>
                  <w:r w:rsidRPr="000A02A8">
                    <w:rPr>
                      <w:rFonts w:ascii="Times New Roman" w:eastAsia="宋体" w:hAnsi="Times New Roman" w:cs="Times New Roman"/>
                      <w:sz w:val="21"/>
                      <w:szCs w:val="21"/>
                    </w:rPr>
                    <w:t>G5</w:t>
                  </w:r>
                </w:p>
              </w:tc>
            </w:tr>
            <w:tr w:rsidR="000A02A8" w:rsidRPr="000A02A8" w:rsidTr="000A02A8">
              <w:trPr>
                <w:trHeight w:val="397"/>
                <w:jc w:val="center"/>
              </w:trPr>
              <w:tc>
                <w:tcPr>
                  <w:tcW w:w="534" w:type="dxa"/>
                  <w:vAlign w:val="center"/>
                </w:tcPr>
                <w:p w:rsidR="000A02A8" w:rsidRPr="000A02A8" w:rsidRDefault="000A02A8" w:rsidP="000A02A8">
                  <w:pPr>
                    <w:contextualSpacing/>
                    <w:jc w:val="center"/>
                    <w:rPr>
                      <w:rFonts w:ascii="Times New Roman" w:eastAsia="宋体" w:hAnsi="Times New Roman" w:cs="Times New Roman"/>
                      <w:bCs/>
                      <w:color w:val="000000"/>
                      <w:sz w:val="21"/>
                      <w:szCs w:val="21"/>
                    </w:rPr>
                  </w:pPr>
                  <w:r w:rsidRPr="000A02A8">
                    <w:rPr>
                      <w:rFonts w:ascii="Times New Roman" w:eastAsia="宋体" w:hAnsi="Times New Roman" w:cs="Times New Roman"/>
                      <w:bCs/>
                      <w:color w:val="000000"/>
                      <w:sz w:val="21"/>
                      <w:szCs w:val="21"/>
                    </w:rPr>
                    <w:t>7</w:t>
                  </w:r>
                </w:p>
              </w:tc>
              <w:tc>
                <w:tcPr>
                  <w:tcW w:w="1418"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color w:val="000000"/>
                      <w:sz w:val="21"/>
                      <w:szCs w:val="21"/>
                    </w:rPr>
                    <w:t>散装出厂</w:t>
                  </w:r>
                </w:p>
              </w:tc>
              <w:tc>
                <w:tcPr>
                  <w:tcW w:w="4961" w:type="dxa"/>
                  <w:vAlign w:val="center"/>
                </w:tcPr>
                <w:p w:rsidR="000A02A8" w:rsidRPr="000A02A8" w:rsidRDefault="000A02A8" w:rsidP="000A02A8">
                  <w:pPr>
                    <w:contextualSpacing/>
                    <w:jc w:val="center"/>
                    <w:rPr>
                      <w:rFonts w:ascii="Times New Roman" w:eastAsia="宋体" w:hAnsi="Times New Roman" w:cs="Times New Roman"/>
                      <w:color w:val="000000"/>
                      <w:sz w:val="21"/>
                      <w:szCs w:val="21"/>
                    </w:rPr>
                  </w:pPr>
                  <w:r w:rsidRPr="000A02A8">
                    <w:rPr>
                      <w:rFonts w:ascii="Times New Roman" w:eastAsia="宋体" w:hAnsi="宋体" w:cs="Times New Roman"/>
                      <w:sz w:val="21"/>
                      <w:szCs w:val="21"/>
                    </w:rPr>
                    <w:t>成品库顶均安装有布袋除尘装置对粉尘进行收集处理。成品库库底均设置有汽车散装设施，散装设施均自带有脉冲式布袋除尘装置。</w:t>
                  </w:r>
                </w:p>
              </w:tc>
              <w:tc>
                <w:tcPr>
                  <w:tcW w:w="1592" w:type="dxa"/>
                  <w:vAlign w:val="center"/>
                </w:tcPr>
                <w:p w:rsidR="000A02A8" w:rsidRPr="000A02A8" w:rsidRDefault="000A02A8" w:rsidP="000A02A8">
                  <w:pPr>
                    <w:contextualSpacing/>
                    <w:jc w:val="center"/>
                    <w:rPr>
                      <w:rFonts w:ascii="Times New Roman" w:eastAsia="宋体" w:hAnsi="Times New Roman" w:cs="Times New Roman"/>
                      <w:bCs/>
                      <w:sz w:val="21"/>
                      <w:szCs w:val="21"/>
                    </w:rPr>
                  </w:pPr>
                  <w:r w:rsidRPr="000A02A8">
                    <w:rPr>
                      <w:rFonts w:ascii="Times New Roman" w:eastAsia="宋体" w:hAnsi="宋体" w:cs="Times New Roman"/>
                      <w:bCs/>
                      <w:sz w:val="21"/>
                      <w:szCs w:val="21"/>
                    </w:rPr>
                    <w:t>散装粉尘</w:t>
                  </w:r>
                  <w:r w:rsidRPr="000A02A8">
                    <w:rPr>
                      <w:rFonts w:ascii="Times New Roman" w:eastAsia="宋体" w:hAnsi="Times New Roman" w:cs="Times New Roman"/>
                      <w:bCs/>
                      <w:sz w:val="21"/>
                      <w:szCs w:val="21"/>
                    </w:rPr>
                    <w:t>G6</w:t>
                  </w:r>
                </w:p>
              </w:tc>
            </w:tr>
          </w:tbl>
          <w:p w:rsidR="00721622" w:rsidRDefault="002917A5">
            <w:pPr>
              <w:keepLines/>
              <w:adjustRightInd/>
              <w:snapToGrid/>
              <w:spacing w:after="0" w:line="460" w:lineRule="exact"/>
              <w:ind w:firstLineChars="200" w:firstLine="420"/>
              <w:rPr>
                <w:rFonts w:ascii="Times New Roman" w:eastAsia="宋体" w:hAnsi="Times New Roman" w:cs="Times New Roman"/>
                <w:kern w:val="2"/>
                <w:sz w:val="21"/>
                <w:szCs w:val="21"/>
              </w:rPr>
            </w:pPr>
            <w:r>
              <w:rPr>
                <w:rFonts w:ascii="Times New Roman" w:eastAsia="宋体" w:hAnsi="Times New Roman" w:cs="Times New Roman"/>
                <w:kern w:val="2"/>
                <w:sz w:val="21"/>
                <w:szCs w:val="21"/>
              </w:rPr>
              <w:t>注：噪声伴随整个生产过程。</w:t>
            </w:r>
          </w:p>
          <w:p w:rsidR="00721622" w:rsidRDefault="00721622">
            <w:pPr>
              <w:pStyle w:val="a0"/>
            </w:pPr>
          </w:p>
          <w:p w:rsidR="00721622" w:rsidRDefault="002917A5">
            <w:pPr>
              <w:spacing w:after="0" w:line="360" w:lineRule="auto"/>
              <w:rPr>
                <w:rFonts w:ascii="Times New Roman" w:eastAsia="宋体" w:hAnsi="Times New Roman" w:cs="Times New Roman"/>
                <w:b/>
                <w:bCs/>
                <w:color w:val="000000"/>
                <w:sz w:val="24"/>
                <w:szCs w:val="24"/>
              </w:rPr>
            </w:pPr>
            <w:r>
              <w:rPr>
                <w:rFonts w:ascii="Times New Roman" w:eastAsia="宋体" w:hAnsi="Times New Roman" w:cs="Times New Roman" w:hint="eastAsia"/>
                <w:b/>
                <w:bCs/>
                <w:color w:val="000000"/>
                <w:sz w:val="24"/>
                <w:szCs w:val="24"/>
              </w:rPr>
              <w:t>项目变动情况：</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对照环评及批复文件，经过对现场情况逐一核查，</w:t>
            </w:r>
            <w:r w:rsidR="00863617">
              <w:rPr>
                <w:rFonts w:ascii="Times New Roman" w:eastAsia="宋体" w:hAnsi="Times New Roman" w:cs="Times New Roman" w:hint="eastAsia"/>
                <w:color w:val="000000"/>
                <w:sz w:val="24"/>
                <w:szCs w:val="24"/>
              </w:rPr>
              <w:t>除排气筒设置情况与原审批环评稍有变动外，其余实</w:t>
            </w:r>
            <w:r>
              <w:rPr>
                <w:rFonts w:ascii="Times New Roman" w:eastAsia="宋体" w:hAnsi="Times New Roman" w:cs="Times New Roman" w:hint="eastAsia"/>
                <w:color w:val="000000"/>
                <w:sz w:val="24"/>
                <w:szCs w:val="24"/>
              </w:rPr>
              <w:t>建设情况与环评及批复文件一致。</w:t>
            </w:r>
          </w:p>
          <w:p w:rsidR="00721622" w:rsidRDefault="00863617" w:rsidP="00863617">
            <w:pPr>
              <w:pStyle w:val="a0"/>
              <w:spacing w:after="0" w:line="360" w:lineRule="auto"/>
              <w:ind w:firstLineChars="200" w:firstLine="480"/>
              <w:rPr>
                <w:rFonts w:ascii="Times New Roman" w:eastAsia="宋体" w:hAnsi="Times New Roman" w:cs="Times New Roman"/>
                <w:color w:val="000000"/>
                <w:sz w:val="24"/>
                <w:szCs w:val="24"/>
              </w:rPr>
            </w:pPr>
            <w:r w:rsidRPr="00863617">
              <w:rPr>
                <w:rFonts w:ascii="Times New Roman" w:eastAsia="宋体" w:hAnsi="Times New Roman" w:cs="Times New Roman"/>
                <w:color w:val="000000"/>
                <w:sz w:val="24"/>
                <w:szCs w:val="24"/>
              </w:rPr>
              <w:t>变动情况如下</w:t>
            </w:r>
            <w:r>
              <w:rPr>
                <w:rFonts w:ascii="Times New Roman" w:eastAsia="宋体" w:hAnsi="Times New Roman" w:cs="Times New Roman" w:hint="eastAsia"/>
                <w:color w:val="000000"/>
                <w:sz w:val="24"/>
                <w:szCs w:val="24"/>
              </w:rPr>
              <w:t>：</w:t>
            </w:r>
          </w:p>
          <w:p w:rsidR="00863617" w:rsidRPr="00863617" w:rsidRDefault="00565997" w:rsidP="00863617">
            <w:pPr>
              <w:pStyle w:val="a0"/>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原审批环评中，散装粉尘经布袋除尘装置处理后通过</w:t>
            </w:r>
            <w:r>
              <w:rPr>
                <w:rFonts w:ascii="Times New Roman" w:eastAsia="宋体" w:hAnsi="Times New Roman" w:cs="Times New Roman" w:hint="eastAsia"/>
                <w:color w:val="000000"/>
                <w:sz w:val="24"/>
                <w:szCs w:val="24"/>
              </w:rPr>
              <w:t>2</w:t>
            </w:r>
            <w:r>
              <w:rPr>
                <w:rFonts w:ascii="Times New Roman" w:eastAsia="宋体" w:hAnsi="Times New Roman" w:cs="Times New Roman" w:hint="eastAsia"/>
                <w:color w:val="000000"/>
                <w:sz w:val="24"/>
                <w:szCs w:val="24"/>
              </w:rPr>
              <w:t>根</w:t>
            </w:r>
            <w:r>
              <w:rPr>
                <w:rFonts w:ascii="Times New Roman" w:eastAsia="宋体" w:hAnsi="Times New Roman" w:cs="Times New Roman" w:hint="eastAsia"/>
                <w:color w:val="000000"/>
                <w:sz w:val="24"/>
                <w:szCs w:val="24"/>
              </w:rPr>
              <w:t>15m</w:t>
            </w:r>
            <w:r>
              <w:rPr>
                <w:rFonts w:ascii="Times New Roman" w:eastAsia="宋体" w:hAnsi="Times New Roman" w:cs="Times New Roman" w:hint="eastAsia"/>
                <w:color w:val="000000"/>
                <w:sz w:val="24"/>
                <w:szCs w:val="24"/>
              </w:rPr>
              <w:t>高排气筒排放</w:t>
            </w:r>
            <w:r w:rsidR="00B063E5">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现企业在散装机设置</w:t>
            </w:r>
            <w:r w:rsidR="00B063E5">
              <w:rPr>
                <w:rFonts w:ascii="Times New Roman" w:eastAsia="宋体" w:hAnsi="Times New Roman" w:cs="Times New Roman" w:hint="eastAsia"/>
                <w:color w:val="000000"/>
                <w:sz w:val="24"/>
                <w:szCs w:val="24"/>
              </w:rPr>
              <w:t>布袋除尘器，散装粉尘经布袋除尘装置处理后通过</w:t>
            </w:r>
            <w:r w:rsidR="00B063E5">
              <w:rPr>
                <w:rFonts w:ascii="Times New Roman" w:eastAsia="宋体" w:hAnsi="Times New Roman" w:cs="Times New Roman" w:hint="eastAsia"/>
                <w:color w:val="000000"/>
                <w:sz w:val="24"/>
                <w:szCs w:val="24"/>
              </w:rPr>
              <w:t>1</w:t>
            </w:r>
            <w:r w:rsidR="00B063E5">
              <w:rPr>
                <w:rFonts w:ascii="Times New Roman" w:eastAsia="宋体" w:hAnsi="Times New Roman" w:cs="Times New Roman" w:hint="eastAsia"/>
                <w:color w:val="000000"/>
                <w:sz w:val="24"/>
                <w:szCs w:val="24"/>
              </w:rPr>
              <w:t>根</w:t>
            </w:r>
            <w:r w:rsidR="00B063E5">
              <w:rPr>
                <w:rFonts w:ascii="Times New Roman" w:eastAsia="宋体" w:hAnsi="Times New Roman" w:cs="Times New Roman" w:hint="eastAsia"/>
                <w:color w:val="000000"/>
                <w:sz w:val="24"/>
                <w:szCs w:val="24"/>
              </w:rPr>
              <w:t>15m</w:t>
            </w:r>
            <w:r w:rsidR="00B063E5">
              <w:rPr>
                <w:rFonts w:ascii="Times New Roman" w:eastAsia="宋体" w:hAnsi="Times New Roman" w:cs="Times New Roman" w:hint="eastAsia"/>
                <w:color w:val="000000"/>
                <w:sz w:val="24"/>
                <w:szCs w:val="24"/>
              </w:rPr>
              <w:t>高排气筒排放。根据监测数据，上述排气筒中颗粒物排放量未超过原审批环评中核定量。</w:t>
            </w: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tc>
      </w:tr>
    </w:tbl>
    <w:p w:rsidR="00721622" w:rsidRDefault="00721622">
      <w:pPr>
        <w:spacing w:line="360" w:lineRule="auto"/>
        <w:rPr>
          <w:rFonts w:ascii="Times New Roman" w:eastAsia="FangSong_GB2312" w:hAnsi="Times New Roman" w:cs="Times New Roman"/>
          <w:color w:val="000000"/>
          <w:sz w:val="21"/>
          <w:szCs w:val="21"/>
        </w:rPr>
        <w:sectPr w:rsidR="00721622">
          <w:footerReference w:type="default" r:id="rId19"/>
          <w:pgSz w:w="11906" w:h="16838"/>
          <w:pgMar w:top="1440" w:right="1800" w:bottom="1440" w:left="1800" w:header="708" w:footer="708" w:gutter="0"/>
          <w:pgNumType w:start="1"/>
          <w:cols w:space="720"/>
          <w:docGrid w:linePitch="360"/>
        </w:sectPr>
      </w:pPr>
    </w:p>
    <w:p w:rsidR="00721622" w:rsidRDefault="002917A5">
      <w:pPr>
        <w:pStyle w:val="1"/>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rPr>
        <w:lastRenderedPageBreak/>
        <w:t>表三</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jc w:val="center"/>
        </w:trPr>
        <w:tc>
          <w:tcPr>
            <w:tcW w:w="8924" w:type="dxa"/>
          </w:tcPr>
          <w:p w:rsidR="00721622" w:rsidRDefault="002917A5">
            <w:pPr>
              <w:spacing w:line="360" w:lineRule="exact"/>
              <w:rPr>
                <w:rFonts w:asciiTheme="minorEastAsia" w:eastAsiaTheme="minorEastAsia" w:hAnsiTheme="minorEastAsia" w:cstheme="minorEastAsia"/>
                <w:color w:val="000000"/>
                <w:sz w:val="24"/>
                <w:szCs w:val="24"/>
              </w:rPr>
            </w:pPr>
            <w:r>
              <w:rPr>
                <w:rFonts w:asciiTheme="minorEastAsia" w:eastAsiaTheme="minorEastAsia" w:hAnsiTheme="minorEastAsia" w:cstheme="minorEastAsia" w:hint="eastAsia"/>
                <w:color w:val="000000"/>
                <w:sz w:val="24"/>
                <w:szCs w:val="24"/>
              </w:rPr>
              <w:t>主要污染源、污染物处理和排放（附处理流程示意图，标出废水、废气、厂界噪声监测点位）</w:t>
            </w:r>
          </w:p>
          <w:p w:rsidR="00721622" w:rsidRDefault="002917A5">
            <w:pPr>
              <w:numPr>
                <w:ilvl w:val="0"/>
                <w:numId w:val="4"/>
              </w:numPr>
              <w:spacing w:after="0" w:line="36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废水</w:t>
            </w:r>
          </w:p>
          <w:p w:rsidR="00F72EF5" w:rsidRDefault="00F72EF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1</w:t>
            </w:r>
            <w:r>
              <w:rPr>
                <w:rFonts w:ascii="Times New Roman" w:eastAsiaTheme="minorEastAsia" w:hAnsi="Times New Roman" w:cs="Times New Roman" w:hint="eastAsia"/>
                <w:sz w:val="24"/>
                <w:szCs w:val="24"/>
              </w:rPr>
              <w:t>）生活污水</w:t>
            </w:r>
            <w:r w:rsidR="00F15786">
              <w:rPr>
                <w:rFonts w:ascii="Times New Roman" w:eastAsiaTheme="minorEastAsia" w:hAnsi="Times New Roman" w:cs="Times New Roman" w:hint="eastAsia"/>
                <w:sz w:val="24"/>
                <w:szCs w:val="24"/>
              </w:rPr>
              <w:t>以及船舶生活污水</w:t>
            </w:r>
          </w:p>
          <w:p w:rsidR="00721622" w:rsidRDefault="002917A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本项目</w:t>
            </w:r>
            <w:r>
              <w:rPr>
                <w:rFonts w:ascii="Times New Roman" w:eastAsiaTheme="minorEastAsia" w:hAnsi="Times New Roman" w:cs="Times New Roman" w:hint="eastAsia"/>
                <w:sz w:val="24"/>
                <w:szCs w:val="24"/>
              </w:rPr>
              <w:t>员工生活污水</w:t>
            </w:r>
            <w:r w:rsidR="00F15786">
              <w:rPr>
                <w:rFonts w:ascii="Times New Roman" w:eastAsiaTheme="minorEastAsia" w:hAnsi="Times New Roman" w:cs="Times New Roman" w:hint="eastAsia"/>
                <w:sz w:val="24"/>
                <w:szCs w:val="24"/>
              </w:rPr>
              <w:t>以及船舶生活污水</w:t>
            </w:r>
            <w:r>
              <w:rPr>
                <w:rFonts w:ascii="Times New Roman" w:eastAsiaTheme="minorEastAsia" w:hAnsi="Times New Roman" w:cs="Times New Roman" w:hint="eastAsia"/>
                <w:sz w:val="24"/>
                <w:szCs w:val="24"/>
              </w:rPr>
              <w:t>产生量约</w:t>
            </w:r>
            <w:r w:rsidR="00F15786">
              <w:rPr>
                <w:rFonts w:ascii="Times New Roman" w:eastAsiaTheme="minorEastAsia" w:hAnsi="Times New Roman" w:cs="Times New Roman" w:hint="eastAsia"/>
                <w:sz w:val="24"/>
                <w:szCs w:val="24"/>
              </w:rPr>
              <w:t>58</w:t>
            </w:r>
            <w:r w:rsidR="00924D31">
              <w:rPr>
                <w:rFonts w:ascii="Times New Roman" w:eastAsiaTheme="minorEastAsia" w:hAnsi="Times New Roman" w:cs="Times New Roman" w:hint="eastAsia"/>
                <w:sz w:val="24"/>
                <w:szCs w:val="24"/>
              </w:rPr>
              <w:t>1</w:t>
            </w:r>
            <w:r w:rsidR="00F15786">
              <w:rPr>
                <w:rFonts w:ascii="Times New Roman" w:eastAsiaTheme="minorEastAsia" w:hAnsi="Times New Roman" w:cs="Times New Roman" w:hint="eastAsia"/>
                <w:sz w:val="24"/>
                <w:szCs w:val="24"/>
              </w:rPr>
              <w:t>t</w:t>
            </w:r>
            <w:r>
              <w:rPr>
                <w:rFonts w:ascii="Times New Roman" w:hAnsi="Times New Roman" w:cs="Times New Roman"/>
                <w:sz w:val="24"/>
                <w:szCs w:val="24"/>
              </w:rPr>
              <w:t>/a</w:t>
            </w:r>
            <w:r>
              <w:rPr>
                <w:rFonts w:ascii="Times New Roman" w:eastAsiaTheme="minorEastAsia" w:hAnsi="Times New Roman" w:cs="Times New Roman" w:hint="eastAsia"/>
                <w:sz w:val="24"/>
                <w:szCs w:val="24"/>
              </w:rPr>
              <w:t>，生活污水经化粪池预处理后纳管至</w:t>
            </w:r>
            <w:r w:rsidR="00F72EF5">
              <w:rPr>
                <w:rFonts w:ascii="Times New Roman" w:eastAsiaTheme="minorEastAsia" w:hAnsi="Times New Roman" w:cs="Times New Roman" w:hint="eastAsia"/>
                <w:sz w:val="24"/>
                <w:szCs w:val="24"/>
              </w:rPr>
              <w:t>湖州南浔城投千金污水处理有限公司</w:t>
            </w:r>
            <w:r>
              <w:rPr>
                <w:rFonts w:ascii="Times New Roman" w:eastAsiaTheme="minorEastAsia" w:hAnsi="Times New Roman" w:cs="Times New Roman"/>
                <w:bCs/>
                <w:sz w:val="24"/>
                <w:szCs w:val="24"/>
              </w:rPr>
              <w:t>集中处理</w:t>
            </w:r>
            <w:r>
              <w:rPr>
                <w:rFonts w:ascii="Times New Roman" w:eastAsiaTheme="minorEastAsia" w:hAnsi="Times New Roman" w:cs="Times New Roman" w:hint="eastAsia"/>
                <w:sz w:val="24"/>
                <w:szCs w:val="24"/>
              </w:rPr>
              <w:t>后达标排放。</w:t>
            </w:r>
          </w:p>
          <w:p w:rsidR="00F72EF5" w:rsidRDefault="00F72EF5" w:rsidP="00F72EF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sidRPr="00F72EF5">
              <w:rPr>
                <w:rFonts w:ascii="Times New Roman" w:eastAsiaTheme="minorEastAsia" w:hAnsi="Times New Roman" w:cs="Times New Roman" w:hint="eastAsia"/>
                <w:sz w:val="24"/>
                <w:szCs w:val="24"/>
              </w:rPr>
              <w:t>（</w:t>
            </w:r>
            <w:r w:rsidRPr="00F72EF5">
              <w:rPr>
                <w:rFonts w:ascii="Times New Roman" w:eastAsiaTheme="minorEastAsia" w:hAnsi="Times New Roman" w:cs="Times New Roman" w:hint="eastAsia"/>
                <w:sz w:val="24"/>
                <w:szCs w:val="24"/>
              </w:rPr>
              <w:t>2</w:t>
            </w:r>
            <w:r w:rsidRPr="00F72EF5">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设备冷却水</w:t>
            </w:r>
          </w:p>
          <w:p w:rsidR="00F72EF5" w:rsidRDefault="00F72EF5" w:rsidP="00F72EF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立磨需使用水进行间接冷却</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冷却水循环使用</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每</w:t>
            </w:r>
            <w:r>
              <w:rPr>
                <w:rFonts w:ascii="Times New Roman" w:eastAsiaTheme="minorEastAsia" w:hAnsi="Times New Roman" w:cs="Times New Roman" w:hint="eastAsia"/>
                <w:sz w:val="24"/>
                <w:szCs w:val="24"/>
              </w:rPr>
              <w:t>2</w:t>
            </w:r>
            <w:r>
              <w:rPr>
                <w:rFonts w:ascii="Times New Roman" w:eastAsiaTheme="minorEastAsia" w:hAnsi="Times New Roman" w:cs="Times New Roman" w:hint="eastAsia"/>
                <w:sz w:val="24"/>
                <w:szCs w:val="24"/>
              </w:rPr>
              <w:t>个月整体更换一次，作为抑尘用水不排放。</w:t>
            </w:r>
          </w:p>
          <w:p w:rsidR="00F72EF5" w:rsidRDefault="00F72EF5" w:rsidP="00F72EF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3</w:t>
            </w:r>
            <w:r>
              <w:rPr>
                <w:rFonts w:ascii="Times New Roman" w:eastAsiaTheme="minorEastAsia" w:hAnsi="Times New Roman" w:cs="Times New Roman" w:hint="eastAsia"/>
                <w:sz w:val="24"/>
                <w:szCs w:val="24"/>
              </w:rPr>
              <w:t>）初期雨水</w:t>
            </w:r>
          </w:p>
          <w:p w:rsidR="00F72EF5" w:rsidRDefault="00792770" w:rsidP="00F72EF5">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初期雨水经收集后进行沉淀</w:t>
            </w:r>
            <w:r>
              <w:rPr>
                <w:rFonts w:ascii="Times New Roman" w:eastAsiaTheme="minorEastAsia" w:hAnsi="Times New Roman" w:cs="Times New Roman" w:hint="eastAsia"/>
                <w:sz w:val="24"/>
                <w:szCs w:val="24"/>
              </w:rPr>
              <w:t>，</w:t>
            </w:r>
            <w:r>
              <w:rPr>
                <w:rFonts w:ascii="Times New Roman" w:eastAsiaTheme="minorEastAsia" w:hAnsi="Times New Roman" w:cs="Times New Roman"/>
                <w:sz w:val="24"/>
                <w:szCs w:val="24"/>
              </w:rPr>
              <w:t>上清液作为抑尘用水</w:t>
            </w:r>
            <w:r>
              <w:rPr>
                <w:rFonts w:ascii="Times New Roman" w:eastAsiaTheme="minorEastAsia" w:hAnsi="Times New Roman" w:cs="Times New Roman" w:hint="eastAsia"/>
                <w:sz w:val="24"/>
                <w:szCs w:val="24"/>
              </w:rPr>
              <w:t>。</w:t>
            </w:r>
          </w:p>
          <w:p w:rsidR="00792770" w:rsidRDefault="00792770" w:rsidP="00792770">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sidRPr="00792770">
              <w:rPr>
                <w:rFonts w:ascii="Times New Roman" w:eastAsiaTheme="minorEastAsia" w:hAnsi="Times New Roman" w:cs="Times New Roman" w:hint="eastAsia"/>
                <w:sz w:val="24"/>
                <w:szCs w:val="24"/>
              </w:rPr>
              <w:t>（</w:t>
            </w:r>
            <w:r w:rsidRPr="00792770">
              <w:rPr>
                <w:rFonts w:ascii="Times New Roman" w:eastAsiaTheme="minorEastAsia" w:hAnsi="Times New Roman" w:cs="Times New Roman" w:hint="eastAsia"/>
                <w:sz w:val="24"/>
                <w:szCs w:val="24"/>
              </w:rPr>
              <w:t>4</w:t>
            </w:r>
            <w:r w:rsidRPr="00792770">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抑尘废水</w:t>
            </w:r>
          </w:p>
          <w:p w:rsidR="00792770" w:rsidRDefault="00792770" w:rsidP="00792770">
            <w:pPr>
              <w:autoSpaceDE w:val="0"/>
              <w:autoSpaceDN w:val="0"/>
              <w:adjustRightInd/>
              <w:snapToGrid/>
              <w:spacing w:after="0" w:line="360" w:lineRule="auto"/>
              <w:ind w:firstLineChars="200" w:firstLine="440"/>
              <w:rPr>
                <w:rFonts w:ascii="宋体" w:eastAsia="宋体" w:hAnsi="宋体"/>
              </w:rPr>
            </w:pPr>
            <w:r w:rsidRPr="00F15786">
              <w:rPr>
                <w:rFonts w:ascii="宋体" w:eastAsia="宋体" w:hAnsi="宋体"/>
              </w:rPr>
              <w:t>抑尘产生的抑尘废水经厂区内集水沟收集后</w:t>
            </w:r>
            <w:r w:rsidRPr="00F15786">
              <w:rPr>
                <w:rFonts w:ascii="宋体" w:eastAsia="宋体" w:hAnsi="宋体" w:hint="eastAsia"/>
              </w:rPr>
              <w:t>，</w:t>
            </w:r>
            <w:r w:rsidRPr="00F15786">
              <w:rPr>
                <w:rFonts w:ascii="宋体" w:eastAsia="宋体" w:hAnsi="宋体"/>
              </w:rPr>
              <w:t>流入沉淀池内</w:t>
            </w:r>
            <w:r w:rsidRPr="00F15786">
              <w:rPr>
                <w:rFonts w:ascii="宋体" w:eastAsia="宋体" w:hAnsi="宋体" w:hint="eastAsia"/>
              </w:rPr>
              <w:t>。经沉淀后，上清液</w:t>
            </w:r>
            <w:r w:rsidR="00F15786" w:rsidRPr="00F15786">
              <w:rPr>
                <w:rFonts w:ascii="宋体" w:eastAsia="宋体" w:hAnsi="宋体" w:hint="eastAsia"/>
              </w:rPr>
              <w:t>回用于抑尘，不排放。</w:t>
            </w:r>
          </w:p>
          <w:p w:rsidR="00F15786" w:rsidRDefault="00F15786" w:rsidP="00F15786">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sidRPr="00F15786">
              <w:rPr>
                <w:rFonts w:ascii="Times New Roman" w:eastAsiaTheme="minorEastAsia" w:hAnsi="Times New Roman" w:cs="Times New Roman" w:hint="eastAsia"/>
                <w:sz w:val="24"/>
                <w:szCs w:val="24"/>
              </w:rPr>
              <w:t>（</w:t>
            </w:r>
            <w:r w:rsidRPr="00F15786">
              <w:rPr>
                <w:rFonts w:ascii="Times New Roman" w:eastAsiaTheme="minorEastAsia" w:hAnsi="Times New Roman" w:cs="Times New Roman" w:hint="eastAsia"/>
                <w:sz w:val="24"/>
                <w:szCs w:val="24"/>
              </w:rPr>
              <w:t>5</w:t>
            </w:r>
            <w:r w:rsidRPr="00F15786">
              <w:rPr>
                <w:rFonts w:ascii="Times New Roman" w:eastAsiaTheme="minorEastAsia" w:hAnsi="Times New Roman" w:cs="Times New Roman" w:hint="eastAsia"/>
                <w:sz w:val="24"/>
                <w:szCs w:val="24"/>
              </w:rPr>
              <w:t>）车辆冲洗水</w:t>
            </w:r>
          </w:p>
          <w:p w:rsidR="00F15786" w:rsidRDefault="00F15786" w:rsidP="00F15786">
            <w:pPr>
              <w:autoSpaceDE w:val="0"/>
              <w:autoSpaceDN w:val="0"/>
              <w:adjustRightInd/>
              <w:snapToGrid/>
              <w:spacing w:after="0" w:line="360" w:lineRule="auto"/>
              <w:ind w:firstLineChars="200" w:firstLine="440"/>
              <w:rPr>
                <w:rFonts w:ascii="宋体" w:eastAsia="宋体" w:hAnsi="宋体"/>
              </w:rPr>
            </w:pPr>
            <w:r w:rsidRPr="0071735A">
              <w:rPr>
                <w:rFonts w:ascii="宋体" w:eastAsia="宋体" w:hAnsi="宋体"/>
              </w:rPr>
              <w:t>车辆冲洗</w:t>
            </w:r>
            <w:r w:rsidR="0071735A" w:rsidRPr="0071735A">
              <w:rPr>
                <w:rFonts w:ascii="宋体" w:eastAsia="宋体" w:hAnsi="宋体"/>
              </w:rPr>
              <w:t>水经集水沟收集后</w:t>
            </w:r>
            <w:r w:rsidR="0071735A" w:rsidRPr="0071735A">
              <w:rPr>
                <w:rFonts w:ascii="宋体" w:eastAsia="宋体" w:hAnsi="宋体" w:hint="eastAsia"/>
              </w:rPr>
              <w:t>，</w:t>
            </w:r>
            <w:r w:rsidR="0071735A" w:rsidRPr="0071735A">
              <w:rPr>
                <w:rFonts w:ascii="宋体" w:eastAsia="宋体" w:hAnsi="宋体"/>
              </w:rPr>
              <w:t>流入沉淀池内</w:t>
            </w:r>
            <w:r w:rsidR="0071735A" w:rsidRPr="0071735A">
              <w:rPr>
                <w:rFonts w:ascii="宋体" w:eastAsia="宋体" w:hAnsi="宋体" w:hint="eastAsia"/>
              </w:rPr>
              <w:t>。</w:t>
            </w:r>
            <w:r w:rsidR="0071735A" w:rsidRPr="0071735A">
              <w:rPr>
                <w:rFonts w:ascii="宋体" w:eastAsia="宋体" w:hAnsi="宋体"/>
              </w:rPr>
              <w:t>沉淀后</w:t>
            </w:r>
            <w:r w:rsidR="0071735A" w:rsidRPr="0071735A">
              <w:rPr>
                <w:rFonts w:ascii="宋体" w:eastAsia="宋体" w:hAnsi="宋体" w:hint="eastAsia"/>
              </w:rPr>
              <w:t>，</w:t>
            </w:r>
            <w:r w:rsidR="0071735A" w:rsidRPr="0071735A">
              <w:rPr>
                <w:rFonts w:ascii="宋体" w:eastAsia="宋体" w:hAnsi="宋体"/>
              </w:rPr>
              <w:t>上清液回用于抑尘</w:t>
            </w:r>
            <w:r w:rsidR="0071735A" w:rsidRPr="0071735A">
              <w:rPr>
                <w:rFonts w:ascii="宋体" w:eastAsia="宋体" w:hAnsi="宋体" w:hint="eastAsia"/>
              </w:rPr>
              <w:t>，</w:t>
            </w:r>
            <w:r w:rsidR="0071735A" w:rsidRPr="0071735A">
              <w:rPr>
                <w:rFonts w:ascii="宋体" w:eastAsia="宋体" w:hAnsi="宋体"/>
              </w:rPr>
              <w:t>不排放</w:t>
            </w:r>
            <w:r w:rsidR="0071735A" w:rsidRPr="0071735A">
              <w:rPr>
                <w:rFonts w:ascii="宋体" w:eastAsia="宋体" w:hAnsi="宋体" w:hint="eastAsia"/>
              </w:rPr>
              <w:t>。</w:t>
            </w:r>
          </w:p>
          <w:p w:rsidR="0071735A" w:rsidRDefault="0071735A" w:rsidP="0071735A">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r w:rsidRPr="00F15786">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6</w:t>
            </w:r>
            <w:r w:rsidRPr="00F15786">
              <w:rPr>
                <w:rFonts w:ascii="Times New Roman" w:eastAsiaTheme="minorEastAsia" w:hAnsi="Times New Roman" w:cs="Times New Roman" w:hint="eastAsia"/>
                <w:sz w:val="24"/>
                <w:szCs w:val="24"/>
              </w:rPr>
              <w:t>）</w:t>
            </w:r>
            <w:r>
              <w:rPr>
                <w:rFonts w:ascii="Times New Roman" w:eastAsiaTheme="minorEastAsia" w:hAnsi="Times New Roman" w:cs="Times New Roman" w:hint="eastAsia"/>
                <w:sz w:val="24"/>
                <w:szCs w:val="24"/>
              </w:rPr>
              <w:t>船舶机舱油污水</w:t>
            </w:r>
          </w:p>
          <w:p w:rsidR="0071735A" w:rsidRPr="0071735A" w:rsidRDefault="0071735A" w:rsidP="0071735A">
            <w:pPr>
              <w:autoSpaceDE w:val="0"/>
              <w:autoSpaceDN w:val="0"/>
              <w:adjustRightInd/>
              <w:snapToGrid/>
              <w:spacing w:after="0" w:line="360" w:lineRule="auto"/>
              <w:ind w:firstLineChars="200" w:firstLine="440"/>
            </w:pPr>
            <w:r w:rsidRPr="0071735A">
              <w:rPr>
                <w:rFonts w:ascii="宋体" w:eastAsia="宋体" w:hAnsi="宋体" w:hint="eastAsia"/>
              </w:rPr>
              <w:t>企业不接收船舶机舱油污水，船舶油污水由船舶自行收集并委托有处理资质的单位进行处理，不排放。</w:t>
            </w:r>
          </w:p>
          <w:p w:rsidR="0071735A" w:rsidRPr="0071735A" w:rsidRDefault="0071735A" w:rsidP="0071735A">
            <w:pPr>
              <w:pStyle w:val="a0"/>
            </w:pPr>
          </w:p>
          <w:p w:rsidR="00721622" w:rsidRDefault="002917A5">
            <w:pPr>
              <w:numPr>
                <w:ilvl w:val="0"/>
                <w:numId w:val="4"/>
              </w:numPr>
              <w:spacing w:after="0" w:line="36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废气</w:t>
            </w:r>
          </w:p>
          <w:p w:rsidR="0071735A" w:rsidRDefault="0071735A" w:rsidP="005827EC">
            <w:pPr>
              <w:pStyle w:val="a0"/>
              <w:spacing w:after="0" w:line="360" w:lineRule="auto"/>
              <w:ind w:firstLineChars="200" w:firstLine="480"/>
            </w:pPr>
            <w:r w:rsidRPr="005827EC">
              <w:rPr>
                <w:rFonts w:eastAsia="宋体" w:hAnsi="宋体" w:hint="eastAsia"/>
                <w:sz w:val="24"/>
                <w:szCs w:val="24"/>
              </w:rPr>
              <w:t>本项目废气处理措施以及去向</w:t>
            </w:r>
            <w:r w:rsidR="005827EC" w:rsidRPr="005827EC">
              <w:rPr>
                <w:rFonts w:eastAsia="宋体" w:hAnsi="宋体" w:hint="eastAsia"/>
                <w:sz w:val="24"/>
                <w:szCs w:val="24"/>
              </w:rPr>
              <w:t>，见表</w:t>
            </w:r>
            <w:r w:rsidR="005827EC" w:rsidRPr="005827EC">
              <w:rPr>
                <w:rFonts w:ascii="Times New Roman" w:eastAsia="宋体" w:hAnsi="Times New Roman" w:cs="Times New Roman"/>
                <w:sz w:val="24"/>
                <w:szCs w:val="24"/>
              </w:rPr>
              <w:t>3-1</w:t>
            </w:r>
            <w:r w:rsidR="005827EC">
              <w:rPr>
                <w:rFonts w:hint="eastAsia"/>
              </w:rPr>
              <w:t>。</w:t>
            </w:r>
          </w:p>
          <w:p w:rsidR="005827EC" w:rsidRPr="005827EC" w:rsidRDefault="005827EC" w:rsidP="005827EC">
            <w:pPr>
              <w:pStyle w:val="a0"/>
              <w:spacing w:after="0" w:line="360" w:lineRule="auto"/>
              <w:ind w:firstLineChars="200" w:firstLine="422"/>
              <w:jc w:val="center"/>
              <w:rPr>
                <w:rFonts w:ascii="Times New Roman" w:eastAsia="宋体" w:hAnsi="Times New Roman" w:cs="Times New Roman"/>
                <w:b/>
                <w:sz w:val="21"/>
                <w:szCs w:val="21"/>
              </w:rPr>
            </w:pPr>
            <w:r w:rsidRPr="005827EC">
              <w:rPr>
                <w:rFonts w:ascii="Times New Roman" w:eastAsia="宋体" w:hAnsi="宋体" w:cs="Times New Roman"/>
                <w:b/>
                <w:sz w:val="21"/>
                <w:szCs w:val="21"/>
              </w:rPr>
              <w:t>表</w:t>
            </w:r>
            <w:r w:rsidRPr="005827EC">
              <w:rPr>
                <w:rFonts w:ascii="Times New Roman" w:eastAsia="宋体" w:hAnsi="Times New Roman" w:cs="Times New Roman"/>
                <w:b/>
                <w:sz w:val="21"/>
                <w:szCs w:val="21"/>
              </w:rPr>
              <w:t xml:space="preserve">3-1  </w:t>
            </w:r>
            <w:r w:rsidRPr="005827EC">
              <w:rPr>
                <w:rFonts w:ascii="Times New Roman" w:eastAsia="宋体" w:hAnsi="宋体" w:cs="Times New Roman"/>
                <w:b/>
                <w:sz w:val="21"/>
                <w:szCs w:val="21"/>
              </w:rPr>
              <w:t>本项目废气处理措施以及去向情况一览表</w:t>
            </w:r>
          </w:p>
          <w:tbl>
            <w:tblPr>
              <w:tblW w:w="8505" w:type="dxa"/>
              <w:tblLayout w:type="fixed"/>
              <w:tblLook w:val="04A0"/>
            </w:tblPr>
            <w:tblGrid>
              <w:gridCol w:w="1701"/>
              <w:gridCol w:w="1184"/>
              <w:gridCol w:w="1701"/>
              <w:gridCol w:w="1275"/>
              <w:gridCol w:w="2644"/>
            </w:tblGrid>
            <w:tr w:rsidR="0071735A" w:rsidRPr="0071735A" w:rsidTr="005827EC">
              <w:tc>
                <w:tcPr>
                  <w:tcW w:w="5861"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b/>
                      <w:bCs/>
                      <w:color w:val="000000"/>
                      <w:sz w:val="21"/>
                      <w:szCs w:val="21"/>
                    </w:rPr>
                  </w:pPr>
                  <w:r w:rsidRPr="0071735A">
                    <w:rPr>
                      <w:rFonts w:ascii="宋体" w:eastAsia="宋体" w:hAnsi="宋体" w:cs="宋体" w:hint="eastAsia"/>
                      <w:b/>
                      <w:bCs/>
                      <w:color w:val="000000"/>
                      <w:sz w:val="21"/>
                      <w:szCs w:val="21"/>
                    </w:rPr>
                    <w:t>污染物</w:t>
                  </w:r>
                </w:p>
              </w:tc>
              <w:tc>
                <w:tcPr>
                  <w:tcW w:w="2644" w:type="dxa"/>
                  <w:tcBorders>
                    <w:top w:val="single" w:sz="8" w:space="0" w:color="auto"/>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b/>
                      <w:bCs/>
                      <w:color w:val="000000"/>
                      <w:sz w:val="21"/>
                      <w:szCs w:val="21"/>
                    </w:rPr>
                  </w:pPr>
                  <w:r w:rsidRPr="0071735A">
                    <w:rPr>
                      <w:rFonts w:ascii="宋体" w:eastAsia="宋体" w:hAnsi="宋体" w:cs="宋体" w:hint="eastAsia"/>
                      <w:b/>
                      <w:bCs/>
                      <w:color w:val="000000"/>
                      <w:sz w:val="21"/>
                      <w:szCs w:val="21"/>
                    </w:rPr>
                    <w:t>处置措施及去向</w:t>
                  </w:r>
                </w:p>
              </w:tc>
            </w:tr>
            <w:tr w:rsidR="0071735A" w:rsidRPr="0071735A" w:rsidTr="005827EC">
              <w:tc>
                <w:tcPr>
                  <w:tcW w:w="28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码头吊运装卸粉尘</w:t>
                  </w:r>
                </w:p>
              </w:tc>
              <w:tc>
                <w:tcPr>
                  <w:tcW w:w="1701"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无组织</w:t>
                  </w:r>
                </w:p>
              </w:tc>
              <w:tc>
                <w:tcPr>
                  <w:tcW w:w="2644"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喷雾增湿抑尘，路面洒水抑尘。</w:t>
                  </w:r>
                </w:p>
              </w:tc>
            </w:tr>
            <w:tr w:rsidR="0071735A" w:rsidRPr="0071735A" w:rsidTr="005827EC">
              <w:tc>
                <w:tcPr>
                  <w:tcW w:w="28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堆场粉尘</w:t>
                  </w:r>
                </w:p>
              </w:tc>
              <w:tc>
                <w:tcPr>
                  <w:tcW w:w="1701"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无组织</w:t>
                  </w:r>
                </w:p>
              </w:tc>
              <w:tc>
                <w:tcPr>
                  <w:tcW w:w="2644"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堆场密闭、喷淋抑尘。</w:t>
                  </w:r>
                </w:p>
              </w:tc>
            </w:tr>
            <w:tr w:rsidR="0071735A" w:rsidRPr="0071735A" w:rsidTr="005827EC">
              <w:tc>
                <w:tcPr>
                  <w:tcW w:w="28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铲车进料粉尘</w:t>
                  </w:r>
                </w:p>
              </w:tc>
              <w:tc>
                <w:tcPr>
                  <w:tcW w:w="1701"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无组织</w:t>
                  </w:r>
                </w:p>
              </w:tc>
              <w:tc>
                <w:tcPr>
                  <w:tcW w:w="2644"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堆场密闭。</w:t>
                  </w:r>
                </w:p>
              </w:tc>
            </w:tr>
            <w:tr w:rsidR="0071735A" w:rsidRPr="0071735A" w:rsidTr="005827EC">
              <w:trPr>
                <w:trHeight w:val="272"/>
              </w:trPr>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立磨粉尘</w:t>
                  </w:r>
                </w:p>
              </w:tc>
              <w:tc>
                <w:tcPr>
                  <w:tcW w:w="118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P4</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有组织</w:t>
                  </w:r>
                </w:p>
              </w:tc>
              <w:tc>
                <w:tcPr>
                  <w:tcW w:w="264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经收尘装置处理后，经排气筒排出（</w:t>
                  </w:r>
                  <w:r w:rsidRPr="0071735A">
                    <w:rPr>
                      <w:rFonts w:ascii="Times New Roman" w:eastAsia="宋体" w:hAnsi="Times New Roman" w:cs="Times New Roman"/>
                      <w:color w:val="000000"/>
                      <w:sz w:val="21"/>
                      <w:szCs w:val="21"/>
                    </w:rPr>
                    <w:t>P4</w:t>
                  </w:r>
                  <w:r w:rsidRPr="0071735A">
                    <w:rPr>
                      <w:rFonts w:ascii="宋体" w:eastAsia="宋体" w:hAnsi="宋体" w:cs="宋体" w:hint="eastAsia"/>
                      <w:color w:val="000000"/>
                      <w:sz w:val="21"/>
                      <w:szCs w:val="21"/>
                    </w:rPr>
                    <w:t>）。</w:t>
                  </w: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rPr>
                <w:trHeight w:val="272"/>
              </w:trPr>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库顶呼吸粉尘</w:t>
                  </w:r>
                </w:p>
              </w:tc>
              <w:tc>
                <w:tcPr>
                  <w:tcW w:w="118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P5</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有组织</w:t>
                  </w:r>
                </w:p>
              </w:tc>
              <w:tc>
                <w:tcPr>
                  <w:tcW w:w="264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经布袋除尘装置处理后，经排气筒排出（</w:t>
                  </w:r>
                  <w:r w:rsidRPr="0071735A">
                    <w:rPr>
                      <w:rFonts w:ascii="Times New Roman" w:eastAsia="宋体" w:hAnsi="Times New Roman" w:cs="Times New Roman"/>
                      <w:color w:val="000000"/>
                      <w:sz w:val="21"/>
                      <w:szCs w:val="21"/>
                    </w:rPr>
                    <w:t>P5</w:t>
                  </w:r>
                  <w:r w:rsidRPr="0071735A">
                    <w:rPr>
                      <w:rFonts w:ascii="宋体" w:eastAsia="宋体" w:hAnsi="宋体" w:cs="宋体" w:hint="eastAsia"/>
                      <w:color w:val="000000"/>
                      <w:sz w:val="21"/>
                      <w:szCs w:val="21"/>
                    </w:rPr>
                    <w:t>）。</w:t>
                  </w: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rPr>
                <w:trHeight w:val="272"/>
              </w:trPr>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lastRenderedPageBreak/>
                    <w:t>散装粉尘</w:t>
                  </w:r>
                </w:p>
              </w:tc>
              <w:tc>
                <w:tcPr>
                  <w:tcW w:w="118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P7</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有组织</w:t>
                  </w:r>
                </w:p>
              </w:tc>
              <w:tc>
                <w:tcPr>
                  <w:tcW w:w="264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经布袋除尘装置处理后，经排气筒排出（</w:t>
                  </w:r>
                  <w:r w:rsidRPr="0071735A">
                    <w:rPr>
                      <w:rFonts w:ascii="Times New Roman" w:eastAsia="宋体" w:hAnsi="Times New Roman" w:cs="Times New Roman"/>
                      <w:color w:val="000000"/>
                      <w:sz w:val="21"/>
                      <w:szCs w:val="21"/>
                    </w:rPr>
                    <w:t>P7</w:t>
                  </w:r>
                  <w:r w:rsidRPr="0071735A">
                    <w:rPr>
                      <w:rFonts w:ascii="宋体" w:eastAsia="宋体" w:hAnsi="宋体" w:cs="宋体" w:hint="eastAsia"/>
                      <w:color w:val="000000"/>
                      <w:sz w:val="21"/>
                      <w:szCs w:val="21"/>
                    </w:rPr>
                    <w:t>）</w:t>
                  </w: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c>
                <w:tcPr>
                  <w:tcW w:w="288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车辆运输扬尘</w:t>
                  </w:r>
                </w:p>
              </w:tc>
              <w:tc>
                <w:tcPr>
                  <w:tcW w:w="1701"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颗粒物</w:t>
                  </w:r>
                </w:p>
              </w:tc>
              <w:tc>
                <w:tcPr>
                  <w:tcW w:w="1275"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无组织</w:t>
                  </w:r>
                </w:p>
              </w:tc>
              <w:tc>
                <w:tcPr>
                  <w:tcW w:w="2644" w:type="dxa"/>
                  <w:tcBorders>
                    <w:top w:val="nil"/>
                    <w:left w:val="nil"/>
                    <w:bottom w:val="single" w:sz="8" w:space="0" w:color="auto"/>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喷淋洒水，自然扩散。</w:t>
                  </w:r>
                </w:p>
              </w:tc>
            </w:tr>
            <w:tr w:rsidR="0071735A" w:rsidRPr="0071735A" w:rsidTr="005827EC">
              <w:trPr>
                <w:trHeight w:val="272"/>
              </w:trPr>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生物质燃烧废气</w:t>
                  </w:r>
                </w:p>
              </w:tc>
              <w:tc>
                <w:tcPr>
                  <w:tcW w:w="118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P4</w:t>
                  </w: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NO</w:t>
                  </w:r>
                  <w:r w:rsidRPr="0071735A">
                    <w:rPr>
                      <w:rFonts w:ascii="Times New Roman" w:eastAsia="宋体" w:hAnsi="Times New Roman" w:cs="Times New Roman"/>
                      <w:color w:val="000000"/>
                      <w:sz w:val="21"/>
                      <w:szCs w:val="21"/>
                      <w:vertAlign w:val="subscript"/>
                    </w:rPr>
                    <w:t>x</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有组织</w:t>
                  </w:r>
                </w:p>
              </w:tc>
              <w:tc>
                <w:tcPr>
                  <w:tcW w:w="2644"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经收尘装置处理后，经排气筒排出（</w:t>
                  </w:r>
                  <w:r w:rsidRPr="0071735A">
                    <w:rPr>
                      <w:rFonts w:ascii="Times New Roman" w:eastAsia="宋体" w:hAnsi="Times New Roman" w:cs="Times New Roman"/>
                      <w:color w:val="000000"/>
                      <w:sz w:val="21"/>
                      <w:szCs w:val="21"/>
                    </w:rPr>
                    <w:t>P4</w:t>
                  </w:r>
                  <w:r w:rsidRPr="0071735A">
                    <w:rPr>
                      <w:rFonts w:ascii="宋体" w:eastAsia="宋体" w:hAnsi="宋体" w:cs="宋体" w:hint="eastAsia"/>
                      <w:color w:val="000000"/>
                      <w:sz w:val="21"/>
                      <w:szCs w:val="21"/>
                    </w:rPr>
                    <w:t>）。</w:t>
                  </w: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Times New Roman" w:eastAsia="宋体" w:hAnsi="Times New Roman" w:cs="Times New Roman"/>
                      <w:color w:val="000000"/>
                      <w:sz w:val="21"/>
                      <w:szCs w:val="21"/>
                    </w:rPr>
                  </w:pPr>
                  <w:r w:rsidRPr="0071735A">
                    <w:rPr>
                      <w:rFonts w:ascii="Times New Roman" w:eastAsia="宋体" w:hAnsi="Times New Roman" w:cs="Times New Roman"/>
                      <w:color w:val="000000"/>
                      <w:sz w:val="21"/>
                      <w:szCs w:val="21"/>
                    </w:rPr>
                    <w:t>SO</w:t>
                  </w:r>
                  <w:r w:rsidRPr="0071735A">
                    <w:rPr>
                      <w:rFonts w:ascii="Times New Roman" w:eastAsia="宋体" w:hAnsi="Times New Roman" w:cs="Times New Roman"/>
                      <w:color w:val="000000"/>
                      <w:sz w:val="21"/>
                      <w:szCs w:val="21"/>
                      <w:vertAlign w:val="subscript"/>
                    </w:rPr>
                    <w:t>2</w:t>
                  </w:r>
                </w:p>
              </w:tc>
              <w:tc>
                <w:tcPr>
                  <w:tcW w:w="1275" w:type="dxa"/>
                  <w:vMerge w:val="restart"/>
                  <w:tcBorders>
                    <w:top w:val="nil"/>
                    <w:left w:val="single" w:sz="8" w:space="0" w:color="auto"/>
                    <w:bottom w:val="single" w:sz="8" w:space="0" w:color="000000"/>
                    <w:right w:val="single" w:sz="8" w:space="0" w:color="auto"/>
                  </w:tcBorders>
                  <w:shd w:val="clear" w:color="auto" w:fill="auto"/>
                  <w:vAlign w:val="center"/>
                  <w:hideMark/>
                </w:tcPr>
                <w:p w:rsidR="0071735A" w:rsidRPr="0071735A" w:rsidRDefault="0071735A" w:rsidP="0071735A">
                  <w:pPr>
                    <w:adjustRightInd/>
                    <w:snapToGrid/>
                    <w:spacing w:after="0"/>
                    <w:jc w:val="center"/>
                    <w:rPr>
                      <w:rFonts w:ascii="宋体" w:eastAsia="宋体" w:hAnsi="宋体" w:cs="宋体"/>
                      <w:color w:val="000000"/>
                      <w:sz w:val="21"/>
                      <w:szCs w:val="21"/>
                    </w:rPr>
                  </w:pPr>
                  <w:r w:rsidRPr="0071735A">
                    <w:rPr>
                      <w:rFonts w:ascii="宋体" w:eastAsia="宋体" w:hAnsi="宋体" w:cs="宋体" w:hint="eastAsia"/>
                      <w:color w:val="000000"/>
                      <w:sz w:val="21"/>
                      <w:szCs w:val="21"/>
                    </w:rPr>
                    <w:t>有组织</w:t>
                  </w: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r w:rsidR="0071735A" w:rsidRPr="0071735A" w:rsidTr="005827EC">
              <w:trPr>
                <w:trHeight w:val="272"/>
              </w:trPr>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118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701"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Times New Roman" w:eastAsia="宋体" w:hAnsi="Times New Roman" w:cs="Times New Roman"/>
                      <w:color w:val="000000"/>
                      <w:sz w:val="21"/>
                      <w:szCs w:val="21"/>
                    </w:rPr>
                  </w:pPr>
                </w:p>
              </w:tc>
              <w:tc>
                <w:tcPr>
                  <w:tcW w:w="1275"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c>
                <w:tcPr>
                  <w:tcW w:w="2644" w:type="dxa"/>
                  <w:vMerge/>
                  <w:tcBorders>
                    <w:top w:val="nil"/>
                    <w:left w:val="single" w:sz="8" w:space="0" w:color="auto"/>
                    <w:bottom w:val="single" w:sz="8" w:space="0" w:color="000000"/>
                    <w:right w:val="single" w:sz="8" w:space="0" w:color="auto"/>
                  </w:tcBorders>
                  <w:vAlign w:val="center"/>
                  <w:hideMark/>
                </w:tcPr>
                <w:p w:rsidR="0071735A" w:rsidRPr="0071735A" w:rsidRDefault="0071735A" w:rsidP="0071735A">
                  <w:pPr>
                    <w:adjustRightInd/>
                    <w:snapToGrid/>
                    <w:spacing w:after="0"/>
                    <w:rPr>
                      <w:rFonts w:ascii="宋体" w:eastAsia="宋体" w:hAnsi="宋体" w:cs="宋体"/>
                      <w:color w:val="000000"/>
                      <w:sz w:val="21"/>
                      <w:szCs w:val="21"/>
                    </w:rPr>
                  </w:pPr>
                </w:p>
              </w:tc>
            </w:tr>
          </w:tbl>
          <w:p w:rsidR="00721622" w:rsidRDefault="00721622">
            <w:pPr>
              <w:autoSpaceDE w:val="0"/>
              <w:autoSpaceDN w:val="0"/>
              <w:adjustRightInd/>
              <w:snapToGrid/>
              <w:spacing w:after="0" w:line="360" w:lineRule="auto"/>
              <w:ind w:firstLineChars="200" w:firstLine="480"/>
              <w:rPr>
                <w:rFonts w:ascii="Times New Roman" w:eastAsiaTheme="minorEastAsia" w:hAnsi="Times New Roman" w:cs="Times New Roman"/>
                <w:sz w:val="24"/>
                <w:szCs w:val="24"/>
              </w:rPr>
            </w:pPr>
          </w:p>
          <w:p w:rsidR="00721622" w:rsidRDefault="00721622">
            <w:pPr>
              <w:autoSpaceDE w:val="0"/>
              <w:autoSpaceDN w:val="0"/>
              <w:adjustRightInd/>
              <w:snapToGrid/>
              <w:spacing w:after="0" w:line="360" w:lineRule="auto"/>
              <w:ind w:firstLineChars="200" w:firstLine="480"/>
              <w:rPr>
                <w:rFonts w:ascii="Times New Roman" w:eastAsiaTheme="minorEastAsia" w:hAnsi="Times New Roman" w:cs="Times New Roman"/>
                <w:bCs/>
                <w:sz w:val="24"/>
                <w:szCs w:val="24"/>
              </w:rPr>
            </w:pPr>
          </w:p>
          <w:p w:rsidR="00721622" w:rsidRDefault="002917A5">
            <w:pPr>
              <w:numPr>
                <w:ilvl w:val="0"/>
                <w:numId w:val="4"/>
              </w:numPr>
              <w:spacing w:after="0" w:line="360" w:lineRule="auto"/>
              <w:rPr>
                <w:rFonts w:ascii="Times New Roman" w:eastAsiaTheme="minorEastAsia" w:hAnsi="Times New Roman" w:cs="Times New Roman"/>
                <w:b/>
                <w:bCs/>
                <w:sz w:val="24"/>
                <w:szCs w:val="24"/>
              </w:rPr>
            </w:pPr>
            <w:r>
              <w:rPr>
                <w:rFonts w:ascii="Times New Roman" w:eastAsiaTheme="minorEastAsia" w:hAnsi="Times New Roman" w:cs="Times New Roman" w:hint="eastAsia"/>
                <w:b/>
                <w:bCs/>
                <w:sz w:val="24"/>
                <w:szCs w:val="24"/>
              </w:rPr>
              <w:t>噪声</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本项目噪声主要来源为生产设备噪声，</w:t>
            </w:r>
            <w:r>
              <w:rPr>
                <w:rFonts w:ascii="Times New Roman" w:eastAsia="宋体" w:hAnsi="Times New Roman" w:cs="Times New Roman" w:hint="eastAsia"/>
                <w:color w:val="000000"/>
                <w:sz w:val="24"/>
                <w:szCs w:val="24"/>
              </w:rPr>
              <w:t>本项目采取的噪声防治措施主要有：</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1</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加强设备的日常维修、更新，使设备处于正常工况；</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w:t>
            </w:r>
            <w:r>
              <w:rPr>
                <w:rFonts w:ascii="Times New Roman" w:eastAsia="宋体" w:hAnsi="Times New Roman" w:cs="Times New Roman" w:hint="eastAsia"/>
                <w:color w:val="000000"/>
                <w:sz w:val="24"/>
                <w:szCs w:val="24"/>
              </w:rPr>
              <w:t>2</w:t>
            </w:r>
            <w:r>
              <w:rPr>
                <w:rFonts w:ascii="Times New Roman" w:eastAsia="宋体" w:hAnsi="Times New Roman" w:cs="Times New Roman" w:hint="eastAsia"/>
                <w:color w:val="000000"/>
                <w:sz w:val="24"/>
                <w:szCs w:val="24"/>
              </w:rPr>
              <w:t>）</w:t>
            </w:r>
            <w:r>
              <w:rPr>
                <w:rFonts w:ascii="Times New Roman" w:eastAsia="宋体" w:hAnsi="Times New Roman" w:cs="Times New Roman"/>
                <w:color w:val="000000"/>
                <w:sz w:val="24"/>
                <w:szCs w:val="24"/>
              </w:rPr>
              <w:t>在</w:t>
            </w:r>
            <w:r>
              <w:rPr>
                <w:rFonts w:ascii="Times New Roman" w:eastAsia="宋体" w:hAnsi="Times New Roman" w:cs="Times New Roman" w:hint="eastAsia"/>
                <w:color w:val="000000"/>
                <w:sz w:val="24"/>
                <w:szCs w:val="24"/>
              </w:rPr>
              <w:t>厂</w:t>
            </w:r>
            <w:r>
              <w:rPr>
                <w:rFonts w:ascii="Times New Roman" w:eastAsia="宋体" w:hAnsi="Times New Roman" w:cs="Times New Roman"/>
                <w:color w:val="000000"/>
                <w:sz w:val="24"/>
                <w:szCs w:val="24"/>
              </w:rPr>
              <w:t>区内之间布置一定面积的绿化带，既能美化场容场貌，又能达到降噪、滞尘的功效。</w:t>
            </w:r>
          </w:p>
          <w:p w:rsidR="00721622" w:rsidRDefault="00721622">
            <w:pPr>
              <w:pStyle w:val="a0"/>
            </w:pPr>
          </w:p>
          <w:p w:rsidR="00721622" w:rsidRDefault="002917A5">
            <w:pPr>
              <w:numPr>
                <w:ilvl w:val="0"/>
                <w:numId w:val="4"/>
              </w:numPr>
              <w:spacing w:after="0" w:line="360" w:lineRule="auto"/>
              <w:rPr>
                <w:rFonts w:ascii="Times New Roman" w:eastAsiaTheme="minorEastAsia" w:hAnsi="Times New Roman" w:cs="Times New Roman"/>
                <w:b/>
                <w:bCs/>
                <w:sz w:val="24"/>
                <w:szCs w:val="24"/>
              </w:rPr>
            </w:pPr>
            <w:r>
              <w:rPr>
                <w:rFonts w:ascii="Times New Roman" w:eastAsiaTheme="minorEastAsia" w:hAnsi="Times New Roman" w:cs="Times New Roman" w:hint="eastAsia"/>
                <w:b/>
                <w:bCs/>
                <w:sz w:val="24"/>
                <w:szCs w:val="24"/>
              </w:rPr>
              <w:t>固废</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1</w:t>
            </w:r>
            <w:r>
              <w:rPr>
                <w:rFonts w:ascii="Times New Roman" w:eastAsia="宋体" w:hAnsi="Times New Roman" w:cs="Times New Roman"/>
                <w:color w:val="000000"/>
                <w:sz w:val="24"/>
                <w:szCs w:val="24"/>
              </w:rPr>
              <w:t>）生活垃圾</w:t>
            </w:r>
          </w:p>
          <w:p w:rsidR="00721622" w:rsidRDefault="002917A5">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本项目</w:t>
            </w:r>
            <w:r w:rsidR="006907FD">
              <w:rPr>
                <w:rFonts w:ascii="Times New Roman" w:eastAsia="宋体" w:hAnsi="Times New Roman" w:cs="Times New Roman"/>
                <w:color w:val="000000"/>
                <w:sz w:val="24"/>
                <w:szCs w:val="24"/>
              </w:rPr>
              <w:t>生活垃圾</w:t>
            </w:r>
            <w:r w:rsidR="006907FD">
              <w:rPr>
                <w:rFonts w:ascii="Times New Roman" w:eastAsia="宋体" w:hAnsi="Times New Roman" w:cs="Times New Roman" w:hint="eastAsia"/>
                <w:color w:val="000000"/>
                <w:sz w:val="24"/>
                <w:szCs w:val="24"/>
              </w:rPr>
              <w:t>（包括职工生活以及船舶船员生活）产生</w:t>
            </w:r>
            <w:r w:rsidR="006907FD">
              <w:rPr>
                <w:rFonts w:ascii="Times New Roman" w:eastAsia="宋体" w:hAnsi="Times New Roman" w:cs="Times New Roman"/>
                <w:color w:val="000000"/>
                <w:sz w:val="24"/>
                <w:szCs w:val="24"/>
              </w:rPr>
              <w:t>量</w:t>
            </w:r>
            <w:r>
              <w:rPr>
                <w:rFonts w:ascii="Times New Roman" w:eastAsia="宋体" w:hAnsi="Times New Roman" w:cs="Times New Roman"/>
                <w:color w:val="000000"/>
                <w:sz w:val="24"/>
                <w:szCs w:val="24"/>
              </w:rPr>
              <w:t>为</w:t>
            </w:r>
            <w:r w:rsidR="006907FD">
              <w:rPr>
                <w:rFonts w:ascii="Times New Roman" w:eastAsia="宋体" w:hAnsi="Times New Roman" w:cs="Times New Roman" w:hint="eastAsia"/>
                <w:color w:val="000000"/>
                <w:sz w:val="24"/>
                <w:szCs w:val="24"/>
              </w:rPr>
              <w:t>1</w:t>
            </w:r>
            <w:r w:rsidR="00E2378C">
              <w:rPr>
                <w:rFonts w:ascii="Times New Roman" w:eastAsia="宋体" w:hAnsi="Times New Roman" w:cs="Times New Roman" w:hint="eastAsia"/>
                <w:color w:val="000000"/>
                <w:sz w:val="24"/>
                <w:szCs w:val="24"/>
              </w:rPr>
              <w:t>8</w:t>
            </w:r>
            <w:r w:rsidR="006907FD">
              <w:rPr>
                <w:rFonts w:ascii="Times New Roman" w:eastAsia="宋体" w:hAnsi="Times New Roman" w:cs="Times New Roman" w:hint="eastAsia"/>
                <w:color w:val="000000"/>
                <w:sz w:val="24"/>
                <w:szCs w:val="24"/>
              </w:rPr>
              <w:t>.6</w:t>
            </w:r>
            <w:r>
              <w:rPr>
                <w:rFonts w:ascii="Times New Roman" w:eastAsia="宋体" w:hAnsi="Times New Roman" w:cs="Times New Roman"/>
                <w:color w:val="000000"/>
                <w:sz w:val="24"/>
                <w:szCs w:val="24"/>
              </w:rPr>
              <w:t>t</w:t>
            </w:r>
            <w:r>
              <w:rPr>
                <w:rFonts w:ascii="Times New Roman" w:eastAsia="宋体" w:hAnsi="Times New Roman" w:cs="Times New Roman"/>
                <w:color w:val="000000"/>
                <w:sz w:val="24"/>
                <w:szCs w:val="24"/>
              </w:rPr>
              <w:t>，经收集后委托当地环卫部门清运处理，不排放。</w:t>
            </w:r>
          </w:p>
          <w:p w:rsidR="00721622" w:rsidRDefault="002917A5" w:rsidP="006907FD">
            <w:pPr>
              <w:spacing w:after="0" w:line="360" w:lineRule="auto"/>
              <w:ind w:firstLineChars="200" w:firstLine="48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w:t>
            </w:r>
            <w:r>
              <w:rPr>
                <w:rFonts w:ascii="Times New Roman" w:eastAsia="宋体" w:hAnsi="Times New Roman" w:cs="Times New Roman"/>
                <w:color w:val="000000"/>
                <w:sz w:val="24"/>
                <w:szCs w:val="24"/>
              </w:rPr>
              <w:t>2</w:t>
            </w:r>
            <w:r>
              <w:rPr>
                <w:rFonts w:ascii="Times New Roman" w:eastAsia="宋体" w:hAnsi="Times New Roman" w:cs="Times New Roman"/>
                <w:color w:val="000000"/>
                <w:sz w:val="24"/>
                <w:szCs w:val="24"/>
              </w:rPr>
              <w:t>）生产固废</w:t>
            </w:r>
          </w:p>
          <w:p w:rsidR="00721622" w:rsidRDefault="002917A5">
            <w:pPr>
              <w:pStyle w:val="af5"/>
              <w:spacing w:after="0" w:line="360" w:lineRule="auto"/>
              <w:ind w:firstLineChars="200" w:firstLine="480"/>
              <w:jc w:val="left"/>
              <w:rPr>
                <w:rFonts w:eastAsia="宋体" w:cs="Times New Roman"/>
                <w:b w:val="0"/>
                <w:color w:val="000000"/>
                <w:sz w:val="24"/>
                <w:szCs w:val="24"/>
              </w:rPr>
            </w:pPr>
            <w:r>
              <w:rPr>
                <w:rFonts w:eastAsia="宋体" w:cs="Times New Roman"/>
                <w:b w:val="0"/>
                <w:color w:val="000000"/>
                <w:sz w:val="24"/>
                <w:szCs w:val="24"/>
              </w:rPr>
              <w:t>本项目固体废物分析结果见表</w:t>
            </w:r>
            <w:r>
              <w:rPr>
                <w:rFonts w:eastAsia="宋体" w:cs="Times New Roman"/>
                <w:b w:val="0"/>
                <w:color w:val="000000"/>
                <w:sz w:val="24"/>
                <w:szCs w:val="24"/>
              </w:rPr>
              <w:t>3-</w:t>
            </w:r>
            <w:r w:rsidR="005827EC">
              <w:rPr>
                <w:rFonts w:eastAsia="宋体" w:cs="Times New Roman" w:hint="eastAsia"/>
                <w:b w:val="0"/>
                <w:color w:val="000000"/>
                <w:sz w:val="24"/>
                <w:szCs w:val="24"/>
              </w:rPr>
              <w:t>2</w:t>
            </w:r>
            <w:r>
              <w:rPr>
                <w:rFonts w:eastAsia="宋体" w:cs="Times New Roman"/>
                <w:b w:val="0"/>
                <w:color w:val="000000"/>
                <w:sz w:val="24"/>
                <w:szCs w:val="24"/>
              </w:rPr>
              <w:t>。</w:t>
            </w: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3-</w:t>
            </w:r>
            <w:r w:rsidR="005827EC">
              <w:rPr>
                <w:rFonts w:ascii="Times New Roman" w:eastAsiaTheme="minorEastAsia" w:hAnsi="Times New Roman" w:cs="Times New Roman" w:hint="eastAsia"/>
                <w:b/>
                <w:bCs/>
                <w:sz w:val="21"/>
                <w:szCs w:val="21"/>
              </w:rPr>
              <w:t>2</w:t>
            </w:r>
            <w:r>
              <w:rPr>
                <w:rFonts w:ascii="Times New Roman" w:eastAsiaTheme="minorEastAsia" w:hAnsi="Times New Roman" w:cs="Times New Roman" w:hint="eastAsia"/>
                <w:b/>
                <w:bCs/>
                <w:sz w:val="21"/>
                <w:szCs w:val="21"/>
              </w:rPr>
              <w:t xml:space="preserve"> </w:t>
            </w:r>
            <w:r>
              <w:rPr>
                <w:rFonts w:ascii="Times New Roman" w:eastAsiaTheme="minorEastAsia" w:hAnsi="Times New Roman" w:cs="Times New Roman"/>
                <w:b/>
                <w:bCs/>
                <w:sz w:val="21"/>
                <w:szCs w:val="21"/>
              </w:rPr>
              <w:t>项目固体废物分析结果汇总</w:t>
            </w:r>
          </w:p>
          <w:tbl>
            <w:tblPr>
              <w:tblW w:w="850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57" w:type="dxa"/>
                <w:right w:w="57" w:type="dxa"/>
              </w:tblCellMar>
              <w:tblLook w:val="0000"/>
            </w:tblPr>
            <w:tblGrid>
              <w:gridCol w:w="1518"/>
              <w:gridCol w:w="1520"/>
              <w:gridCol w:w="1686"/>
              <w:gridCol w:w="986"/>
              <w:gridCol w:w="1642"/>
              <w:gridCol w:w="1153"/>
            </w:tblGrid>
            <w:tr w:rsidR="006907FD" w:rsidRPr="006907FD" w:rsidTr="006907FD">
              <w:trPr>
                <w:trHeight w:val="555"/>
                <w:jc w:val="center"/>
              </w:trPr>
              <w:tc>
                <w:tcPr>
                  <w:tcW w:w="1518" w:type="dxa"/>
                  <w:vAlign w:val="center"/>
                </w:tcPr>
                <w:p w:rsidR="006907FD" w:rsidRPr="006907FD" w:rsidRDefault="006907FD" w:rsidP="006907FD">
                  <w:pPr>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工序</w:t>
                  </w:r>
                  <w:r w:rsidRPr="006907FD">
                    <w:rPr>
                      <w:rFonts w:ascii="Times New Roman" w:eastAsiaTheme="minorEastAsia" w:hAnsi="Times New Roman" w:cs="Times New Roman"/>
                      <w:bCs/>
                      <w:sz w:val="21"/>
                      <w:szCs w:val="21"/>
                    </w:rPr>
                    <w:t>/</w:t>
                  </w:r>
                  <w:r w:rsidRPr="006907FD">
                    <w:rPr>
                      <w:rFonts w:ascii="Times New Roman" w:eastAsiaTheme="minorEastAsia" w:hAnsiTheme="minorEastAsia" w:cs="Times New Roman"/>
                      <w:bCs/>
                      <w:sz w:val="21"/>
                      <w:szCs w:val="21"/>
                    </w:rPr>
                    <w:t>生</w:t>
                  </w:r>
                </w:p>
                <w:p w:rsidR="006907FD" w:rsidRPr="006907FD" w:rsidRDefault="006907FD" w:rsidP="006907FD">
                  <w:pPr>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产线</w:t>
                  </w:r>
                </w:p>
              </w:tc>
              <w:tc>
                <w:tcPr>
                  <w:tcW w:w="1520" w:type="dxa"/>
                  <w:vAlign w:val="center"/>
                </w:tcPr>
                <w:p w:rsidR="006907FD" w:rsidRPr="006907FD" w:rsidRDefault="006907FD" w:rsidP="006907FD">
                  <w:pPr>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固体废物名称</w:t>
                  </w:r>
                </w:p>
              </w:tc>
              <w:tc>
                <w:tcPr>
                  <w:tcW w:w="1686" w:type="dxa"/>
                  <w:vAlign w:val="center"/>
                </w:tcPr>
                <w:p w:rsidR="006907FD" w:rsidRPr="006907FD" w:rsidRDefault="006907FD" w:rsidP="006907FD">
                  <w:pPr>
                    <w:tabs>
                      <w:tab w:val="left" w:pos="2471"/>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固体废物属性</w:t>
                  </w:r>
                </w:p>
              </w:tc>
              <w:tc>
                <w:tcPr>
                  <w:tcW w:w="986" w:type="dxa"/>
                  <w:tcBorders>
                    <w:left w:val="single" w:sz="4" w:space="0" w:color="auto"/>
                  </w:tcBorders>
                  <w:vAlign w:val="center"/>
                </w:tcPr>
                <w:p w:rsidR="006907FD" w:rsidRPr="006907FD" w:rsidRDefault="006907FD" w:rsidP="006907FD">
                  <w:pPr>
                    <w:widowControl w:val="0"/>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产生量</w:t>
                  </w:r>
                </w:p>
              </w:tc>
              <w:tc>
                <w:tcPr>
                  <w:tcW w:w="1642" w:type="dxa"/>
                  <w:tcBorders>
                    <w:right w:val="single" w:sz="4" w:space="0" w:color="auto"/>
                  </w:tcBorders>
                  <w:vAlign w:val="center"/>
                </w:tcPr>
                <w:p w:rsidR="006907FD" w:rsidRPr="006907FD" w:rsidRDefault="006907FD" w:rsidP="006907FD">
                  <w:pPr>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处置措施</w:t>
                  </w:r>
                </w:p>
              </w:tc>
              <w:tc>
                <w:tcPr>
                  <w:tcW w:w="1153" w:type="dxa"/>
                  <w:vAlign w:val="center"/>
                </w:tcPr>
                <w:p w:rsidR="006907FD" w:rsidRPr="006907FD" w:rsidRDefault="006907FD" w:rsidP="006907FD">
                  <w:pPr>
                    <w:tabs>
                      <w:tab w:val="right" w:leader="dot" w:pos="9072"/>
                    </w:tabs>
                    <w:overflowPunct w:val="0"/>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最终去向</w:t>
                  </w:r>
                </w:p>
              </w:tc>
            </w:tr>
            <w:tr w:rsidR="006907FD" w:rsidRPr="006907FD" w:rsidTr="006907FD">
              <w:trPr>
                <w:jc w:val="center"/>
              </w:trPr>
              <w:tc>
                <w:tcPr>
                  <w:tcW w:w="1518"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职工生活、船舶船员生活</w:t>
                  </w:r>
                </w:p>
              </w:tc>
              <w:tc>
                <w:tcPr>
                  <w:tcW w:w="1520"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生活垃圾</w:t>
                  </w:r>
                </w:p>
              </w:tc>
              <w:tc>
                <w:tcPr>
                  <w:tcW w:w="16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一般固废</w:t>
                  </w:r>
                </w:p>
              </w:tc>
              <w:tc>
                <w:tcPr>
                  <w:tcW w:w="9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imes New Roman" w:cs="Times New Roman"/>
                      <w:sz w:val="21"/>
                      <w:szCs w:val="21"/>
                    </w:rPr>
                    <w:t>18.6</w:t>
                  </w:r>
                  <w:r w:rsidRPr="006907FD">
                    <w:rPr>
                      <w:rFonts w:ascii="Times New Roman" w:eastAsiaTheme="minorEastAsia" w:hAnsi="Times New Roman" w:cs="Times New Roman"/>
                      <w:bCs/>
                      <w:sz w:val="21"/>
                      <w:szCs w:val="21"/>
                    </w:rPr>
                    <w:t>t/a</w:t>
                  </w:r>
                </w:p>
              </w:tc>
              <w:tc>
                <w:tcPr>
                  <w:tcW w:w="1642" w:type="dxa"/>
                  <w:tcBorders>
                    <w:bottom w:val="single" w:sz="4" w:space="0" w:color="auto"/>
                  </w:tcBorders>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bCs/>
                      <w:sz w:val="21"/>
                      <w:szCs w:val="21"/>
                    </w:rPr>
                    <w:t>委托当地环卫部门清运</w:t>
                  </w:r>
                </w:p>
              </w:tc>
              <w:tc>
                <w:tcPr>
                  <w:tcW w:w="1153" w:type="dxa"/>
                  <w:vMerge w:val="restart"/>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委外处置，不排放。</w:t>
                  </w:r>
                </w:p>
              </w:tc>
            </w:tr>
            <w:tr w:rsidR="006907FD" w:rsidRPr="006907FD" w:rsidTr="006907FD">
              <w:trPr>
                <w:jc w:val="center"/>
              </w:trPr>
              <w:tc>
                <w:tcPr>
                  <w:tcW w:w="1518"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更换的布袋</w:t>
                  </w:r>
                </w:p>
              </w:tc>
              <w:tc>
                <w:tcPr>
                  <w:tcW w:w="1520"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废布袋</w:t>
                  </w:r>
                </w:p>
              </w:tc>
              <w:tc>
                <w:tcPr>
                  <w:tcW w:w="16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一般固废</w:t>
                  </w:r>
                </w:p>
              </w:tc>
              <w:tc>
                <w:tcPr>
                  <w:tcW w:w="9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imes New Roman" w:cs="Times New Roman"/>
                      <w:sz w:val="21"/>
                      <w:szCs w:val="21"/>
                    </w:rPr>
                    <w:t>2</w:t>
                  </w:r>
                  <w:r w:rsidRPr="006907FD">
                    <w:rPr>
                      <w:rFonts w:ascii="Times New Roman" w:eastAsiaTheme="minorEastAsia" w:hAnsi="Times New Roman" w:cs="Times New Roman"/>
                      <w:bCs/>
                      <w:sz w:val="21"/>
                      <w:szCs w:val="21"/>
                    </w:rPr>
                    <w:t>t/a</w:t>
                  </w:r>
                </w:p>
              </w:tc>
              <w:tc>
                <w:tcPr>
                  <w:tcW w:w="1642" w:type="dxa"/>
                  <w:tcBorders>
                    <w:top w:val="single" w:sz="4" w:space="0" w:color="auto"/>
                  </w:tcBorders>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bCs/>
                      <w:sz w:val="21"/>
                      <w:szCs w:val="21"/>
                    </w:rPr>
                    <w:t>由生产厂家回收</w:t>
                  </w:r>
                </w:p>
              </w:tc>
              <w:tc>
                <w:tcPr>
                  <w:tcW w:w="1153" w:type="dxa"/>
                  <w:vMerge/>
                  <w:vAlign w:val="center"/>
                </w:tcPr>
                <w:p w:rsidR="006907FD" w:rsidRPr="006907FD" w:rsidRDefault="006907FD" w:rsidP="006907FD">
                  <w:pPr>
                    <w:spacing w:after="0"/>
                    <w:jc w:val="center"/>
                    <w:rPr>
                      <w:rFonts w:ascii="Times New Roman" w:eastAsiaTheme="minorEastAsia" w:hAnsi="Times New Roman" w:cs="Times New Roman"/>
                      <w:sz w:val="21"/>
                      <w:szCs w:val="21"/>
                    </w:rPr>
                  </w:pPr>
                </w:p>
              </w:tc>
            </w:tr>
            <w:tr w:rsidR="006907FD" w:rsidRPr="006907FD" w:rsidTr="006907FD">
              <w:trPr>
                <w:jc w:val="center"/>
              </w:trPr>
              <w:tc>
                <w:tcPr>
                  <w:tcW w:w="1518"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sz w:val="21"/>
                      <w:szCs w:val="21"/>
                    </w:rPr>
                    <w:t>废润滑油</w:t>
                  </w:r>
                </w:p>
              </w:tc>
              <w:tc>
                <w:tcPr>
                  <w:tcW w:w="1520" w:type="dxa"/>
                  <w:vAlign w:val="center"/>
                </w:tcPr>
                <w:p w:rsidR="006907FD" w:rsidRPr="006907FD" w:rsidRDefault="006907FD" w:rsidP="006907FD">
                  <w:pPr>
                    <w:spacing w:after="0"/>
                    <w:jc w:val="center"/>
                    <w:rPr>
                      <w:rFonts w:ascii="Times New Roman" w:eastAsiaTheme="minorEastAsia" w:hAnsi="Times New Roman" w:cs="Times New Roman"/>
                      <w:bCs/>
                      <w:sz w:val="21"/>
                      <w:szCs w:val="21"/>
                    </w:rPr>
                  </w:pPr>
                  <w:r w:rsidRPr="006907FD">
                    <w:rPr>
                      <w:rFonts w:ascii="Times New Roman" w:eastAsiaTheme="minorEastAsia" w:hAnsiTheme="minorEastAsia" w:cs="Times New Roman"/>
                      <w:sz w:val="21"/>
                      <w:szCs w:val="21"/>
                    </w:rPr>
                    <w:t>废润滑油</w:t>
                  </w:r>
                </w:p>
              </w:tc>
              <w:tc>
                <w:tcPr>
                  <w:tcW w:w="16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危险废物</w:t>
                  </w:r>
                </w:p>
              </w:tc>
              <w:tc>
                <w:tcPr>
                  <w:tcW w:w="986" w:type="dxa"/>
                  <w:vAlign w:val="center"/>
                </w:tcPr>
                <w:p w:rsidR="006907FD" w:rsidRPr="006907FD" w:rsidRDefault="009E6C31" w:rsidP="006907FD">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1.</w:t>
                  </w:r>
                  <w:r>
                    <w:rPr>
                      <w:rFonts w:ascii="Times New Roman" w:eastAsiaTheme="minorEastAsia" w:hAnsi="Times New Roman" w:cs="Times New Roman" w:hint="eastAsia"/>
                      <w:sz w:val="21"/>
                      <w:szCs w:val="21"/>
                    </w:rPr>
                    <w:t>5</w:t>
                  </w:r>
                  <w:r w:rsidR="006907FD" w:rsidRPr="006907FD">
                    <w:rPr>
                      <w:rFonts w:ascii="Times New Roman" w:eastAsiaTheme="minorEastAsia" w:hAnsi="Times New Roman" w:cs="Times New Roman"/>
                      <w:bCs/>
                      <w:sz w:val="21"/>
                      <w:szCs w:val="21"/>
                    </w:rPr>
                    <w:t>t/a</w:t>
                  </w:r>
                </w:p>
              </w:tc>
              <w:tc>
                <w:tcPr>
                  <w:tcW w:w="1642"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收集后委托有资质单位处置</w:t>
                  </w:r>
                </w:p>
              </w:tc>
              <w:tc>
                <w:tcPr>
                  <w:tcW w:w="1153" w:type="dxa"/>
                  <w:vMerge/>
                  <w:vAlign w:val="center"/>
                </w:tcPr>
                <w:p w:rsidR="006907FD" w:rsidRPr="006907FD" w:rsidRDefault="006907FD" w:rsidP="006907FD">
                  <w:pPr>
                    <w:spacing w:after="0"/>
                    <w:jc w:val="center"/>
                    <w:rPr>
                      <w:rFonts w:ascii="Times New Roman" w:eastAsiaTheme="minorEastAsia" w:hAnsi="Times New Roman" w:cs="Times New Roman"/>
                      <w:sz w:val="21"/>
                      <w:szCs w:val="21"/>
                    </w:rPr>
                  </w:pPr>
                </w:p>
              </w:tc>
            </w:tr>
            <w:tr w:rsidR="006907FD" w:rsidRPr="006907FD" w:rsidTr="006907FD">
              <w:trPr>
                <w:jc w:val="center"/>
              </w:trPr>
              <w:tc>
                <w:tcPr>
                  <w:tcW w:w="1518"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铁渣</w:t>
                  </w:r>
                </w:p>
              </w:tc>
              <w:tc>
                <w:tcPr>
                  <w:tcW w:w="1520"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铁渣</w:t>
                  </w:r>
                </w:p>
              </w:tc>
              <w:tc>
                <w:tcPr>
                  <w:tcW w:w="16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一般固废</w:t>
                  </w:r>
                </w:p>
              </w:tc>
              <w:tc>
                <w:tcPr>
                  <w:tcW w:w="986"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imes New Roman" w:cs="Times New Roman"/>
                      <w:sz w:val="21"/>
                      <w:szCs w:val="21"/>
                    </w:rPr>
                    <w:t>200t/a</w:t>
                  </w:r>
                </w:p>
              </w:tc>
              <w:tc>
                <w:tcPr>
                  <w:tcW w:w="1642" w:type="dxa"/>
                  <w:vAlign w:val="center"/>
                </w:tcPr>
                <w:p w:rsidR="006907FD" w:rsidRPr="006907FD" w:rsidRDefault="006907FD" w:rsidP="006907FD">
                  <w:pPr>
                    <w:spacing w:after="0"/>
                    <w:jc w:val="center"/>
                    <w:rPr>
                      <w:rFonts w:ascii="Times New Roman" w:eastAsiaTheme="minorEastAsia" w:hAnsi="Times New Roman" w:cs="Times New Roman"/>
                      <w:sz w:val="21"/>
                      <w:szCs w:val="21"/>
                    </w:rPr>
                  </w:pPr>
                  <w:r w:rsidRPr="006907FD">
                    <w:rPr>
                      <w:rFonts w:ascii="Times New Roman" w:eastAsiaTheme="minorEastAsia" w:hAnsiTheme="minorEastAsia" w:cs="Times New Roman"/>
                      <w:sz w:val="21"/>
                      <w:szCs w:val="21"/>
                    </w:rPr>
                    <w:t>出售给物资回收公司</w:t>
                  </w:r>
                </w:p>
              </w:tc>
              <w:tc>
                <w:tcPr>
                  <w:tcW w:w="1153" w:type="dxa"/>
                  <w:vMerge/>
                  <w:vAlign w:val="center"/>
                </w:tcPr>
                <w:p w:rsidR="006907FD" w:rsidRPr="006907FD" w:rsidRDefault="006907FD" w:rsidP="006907FD">
                  <w:pPr>
                    <w:spacing w:after="0"/>
                    <w:jc w:val="center"/>
                    <w:rPr>
                      <w:rFonts w:ascii="Times New Roman" w:eastAsiaTheme="minorEastAsia" w:hAnsi="Times New Roman" w:cs="Times New Roman"/>
                      <w:sz w:val="21"/>
                      <w:szCs w:val="21"/>
                    </w:rPr>
                  </w:pPr>
                </w:p>
              </w:tc>
            </w:tr>
          </w:tbl>
          <w:p w:rsidR="00721622" w:rsidRDefault="002917A5">
            <w:pPr>
              <w:pStyle w:val="af5"/>
              <w:spacing w:after="0" w:line="360" w:lineRule="auto"/>
              <w:ind w:firstLineChars="200" w:firstLine="480"/>
              <w:jc w:val="left"/>
              <w:rPr>
                <w:rFonts w:eastAsia="宋体" w:cs="Times New Roman"/>
                <w:b w:val="0"/>
                <w:sz w:val="24"/>
                <w:szCs w:val="24"/>
              </w:rPr>
            </w:pPr>
            <w:r>
              <w:rPr>
                <w:rFonts w:eastAsia="宋体" w:cs="Times New Roman"/>
                <w:b w:val="0"/>
                <w:sz w:val="24"/>
                <w:szCs w:val="24"/>
              </w:rPr>
              <w:t>本项目建立全厂统一的固废分类收集、统一堆放场地制度。厂区内设置一般废物暂存点</w:t>
            </w:r>
            <w:r w:rsidR="00127BAC">
              <w:rPr>
                <w:rFonts w:eastAsia="宋体" w:cs="Times New Roman"/>
                <w:b w:val="0"/>
                <w:sz w:val="24"/>
                <w:szCs w:val="24"/>
              </w:rPr>
              <w:t>以及危险废物暂存仓库</w:t>
            </w:r>
            <w:r>
              <w:rPr>
                <w:rFonts w:eastAsia="宋体" w:cs="Times New Roman"/>
                <w:b w:val="0"/>
                <w:sz w:val="24"/>
                <w:szCs w:val="24"/>
              </w:rPr>
              <w:t>，固废按其资源化、无害化的方式进行处置。</w:t>
            </w:r>
          </w:p>
          <w:tbl>
            <w:tblPr>
              <w:tblStyle w:val="ac"/>
              <w:tblW w:w="0" w:type="auto"/>
              <w:tblLayout w:type="fixed"/>
              <w:tblLook w:val="04A0"/>
            </w:tblPr>
            <w:tblGrid>
              <w:gridCol w:w="8693"/>
            </w:tblGrid>
            <w:tr w:rsidR="00721622">
              <w:tc>
                <w:tcPr>
                  <w:tcW w:w="8693" w:type="dxa"/>
                </w:tcPr>
                <w:p w:rsidR="00721622" w:rsidRDefault="00127BAC">
                  <w:pPr>
                    <w:pStyle w:val="af5"/>
                    <w:spacing w:after="0" w:line="240" w:lineRule="auto"/>
                    <w:rPr>
                      <w:rFonts w:eastAsia="宋体" w:cs="Times New Roman"/>
                      <w:sz w:val="24"/>
                      <w:szCs w:val="24"/>
                    </w:rPr>
                  </w:pPr>
                  <w:r w:rsidRPr="00127BAC">
                    <w:rPr>
                      <w:rFonts w:eastAsia="宋体" w:cs="Times New Roman"/>
                      <w:noProof/>
                      <w:sz w:val="24"/>
                      <w:szCs w:val="24"/>
                    </w:rPr>
                    <w:lastRenderedPageBreak/>
                    <w:drawing>
                      <wp:inline distT="0" distB="0" distL="0" distR="0">
                        <wp:extent cx="2774762" cy="2075290"/>
                        <wp:effectExtent l="19050" t="0" r="6538" b="0"/>
                        <wp:docPr id="10" name="图片 10" descr="C:\Users\ADMINI~1\AppData\Local\Temp\WeChat Files\0384c2dd232ffc2c340c97f91492a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C:\Users\ADMINI~1\AppData\Local\Temp\WeChat Files\0384c2dd232ffc2c340c97f91492aeb.jpg"/>
                                <pic:cNvPicPr>
                                  <a:picLocks noChangeAspect="1" noChangeArrowheads="1"/>
                                </pic:cNvPicPr>
                              </pic:nvPicPr>
                              <pic:blipFill>
                                <a:blip r:embed="rId16" cstate="print"/>
                                <a:srcRect/>
                                <a:stretch>
                                  <a:fillRect/>
                                </a:stretch>
                              </pic:blipFill>
                              <pic:spPr bwMode="auto">
                                <a:xfrm>
                                  <a:off x="0" y="0"/>
                                  <a:ext cx="2779545" cy="2078867"/>
                                </a:xfrm>
                                <a:prstGeom prst="rect">
                                  <a:avLst/>
                                </a:prstGeom>
                                <a:noFill/>
                                <a:ln w="9525">
                                  <a:noFill/>
                                  <a:miter lim="800000"/>
                                  <a:headEnd/>
                                  <a:tailEnd/>
                                </a:ln>
                              </pic:spPr>
                            </pic:pic>
                          </a:graphicData>
                        </a:graphic>
                      </wp:inline>
                    </w:drawing>
                  </w:r>
                </w:p>
              </w:tc>
            </w:tr>
            <w:tr w:rsidR="00721622">
              <w:tc>
                <w:tcPr>
                  <w:tcW w:w="8693" w:type="dxa"/>
                </w:tcPr>
                <w:p w:rsidR="00721622" w:rsidRDefault="002917A5">
                  <w:pPr>
                    <w:spacing w:after="0"/>
                    <w:jc w:val="center"/>
                    <w:rPr>
                      <w:rFonts w:eastAsia="宋体" w:cs="Times New Roman"/>
                      <w:sz w:val="24"/>
                      <w:szCs w:val="24"/>
                    </w:rPr>
                  </w:pPr>
                  <w:r>
                    <w:rPr>
                      <w:rFonts w:ascii="Times New Roman" w:eastAsiaTheme="minorEastAsia" w:hAnsi="Times New Roman" w:cs="Times New Roman" w:hint="eastAsia"/>
                      <w:b/>
                      <w:bCs/>
                      <w:sz w:val="21"/>
                      <w:szCs w:val="21"/>
                    </w:rPr>
                    <w:t>危废暂存库照片</w:t>
                  </w:r>
                </w:p>
              </w:tc>
            </w:tr>
          </w:tbl>
          <w:p w:rsidR="00721622" w:rsidRDefault="00721622">
            <w:pPr>
              <w:pStyle w:val="af5"/>
              <w:spacing w:after="0" w:line="240" w:lineRule="auto"/>
              <w:rPr>
                <w:rFonts w:eastAsia="宋体" w:cs="Times New Roman"/>
                <w:sz w:val="24"/>
                <w:szCs w:val="24"/>
              </w:rPr>
            </w:pPr>
          </w:p>
          <w:p w:rsidR="00721622" w:rsidRDefault="002917A5">
            <w:pPr>
              <w:autoSpaceDE w:val="0"/>
              <w:autoSpaceDN w:val="0"/>
              <w:adjustRightInd/>
              <w:snapToGrid/>
              <w:spacing w:after="0" w:line="360" w:lineRule="auto"/>
              <w:ind w:firstLineChars="200" w:firstLine="482"/>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厂界废气无组织排放监控点、厂界环境噪声测点布置见图</w:t>
            </w:r>
            <w:r>
              <w:rPr>
                <w:rFonts w:ascii="Times New Roman" w:eastAsiaTheme="minorEastAsia" w:hAnsi="Times New Roman" w:cs="Times New Roman" w:hint="eastAsia"/>
                <w:b/>
                <w:bCs/>
                <w:sz w:val="24"/>
                <w:szCs w:val="24"/>
              </w:rPr>
              <w:t>3-3</w:t>
            </w:r>
            <w:r>
              <w:rPr>
                <w:rFonts w:ascii="Times New Roman" w:eastAsiaTheme="minorEastAsia" w:hAnsi="Times New Roman" w:cs="Times New Roman"/>
                <w:b/>
                <w:bCs/>
                <w:sz w:val="24"/>
                <w:szCs w:val="24"/>
              </w:rPr>
              <w:t>：</w:t>
            </w:r>
          </w:p>
          <w:p w:rsidR="00721622" w:rsidRDefault="00127BAC" w:rsidP="00127BAC">
            <w:pPr>
              <w:pStyle w:val="a0"/>
              <w:jc w:val="center"/>
            </w:pPr>
            <w:r>
              <w:rPr>
                <w:noProof/>
              </w:rPr>
              <w:drawing>
                <wp:inline distT="0" distB="0" distL="0" distR="0">
                  <wp:extent cx="5088835" cy="4370796"/>
                  <wp:effectExtent l="1905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0"/>
                          <a:srcRect/>
                          <a:stretch>
                            <a:fillRect/>
                          </a:stretch>
                        </pic:blipFill>
                        <pic:spPr bwMode="auto">
                          <a:xfrm>
                            <a:off x="0" y="0"/>
                            <a:ext cx="5091964" cy="4373484"/>
                          </a:xfrm>
                          <a:prstGeom prst="rect">
                            <a:avLst/>
                          </a:prstGeom>
                          <a:noFill/>
                          <a:ln w="9525">
                            <a:noFill/>
                            <a:miter lim="800000"/>
                            <a:headEnd/>
                            <a:tailEnd/>
                          </a:ln>
                        </pic:spPr>
                      </pic:pic>
                    </a:graphicData>
                  </a:graphic>
                </wp:inline>
              </w:drawing>
            </w:r>
          </w:p>
          <w:p w:rsidR="00721622" w:rsidRDefault="00721622">
            <w:pPr>
              <w:autoSpaceDE w:val="0"/>
              <w:autoSpaceDN w:val="0"/>
              <w:adjustRightInd/>
              <w:snapToGrid/>
              <w:spacing w:after="0"/>
              <w:jc w:val="center"/>
              <w:rPr>
                <w:rFonts w:ascii="Times New Roman" w:eastAsiaTheme="minorEastAsia" w:hAnsi="Times New Roman" w:cs="Times New Roman"/>
                <w:b/>
                <w:bCs/>
                <w:sz w:val="24"/>
                <w:szCs w:val="24"/>
              </w:rPr>
            </w:pPr>
          </w:p>
          <w:p w:rsidR="00721622" w:rsidRDefault="002917A5">
            <w:pPr>
              <w:autoSpaceDE w:val="0"/>
              <w:autoSpaceDN w:val="0"/>
              <w:adjustRightInd/>
              <w:snapToGrid/>
              <w:spacing w:after="0" w:line="460" w:lineRule="exact"/>
              <w:jc w:val="center"/>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图</w:t>
            </w:r>
            <w:r>
              <w:rPr>
                <w:rFonts w:ascii="Times New Roman" w:eastAsiaTheme="minorEastAsia" w:hAnsi="Times New Roman" w:cs="Times New Roman" w:hint="eastAsia"/>
                <w:b/>
                <w:bCs/>
                <w:sz w:val="21"/>
                <w:szCs w:val="21"/>
              </w:rPr>
              <w:t xml:space="preserve">3-3  </w:t>
            </w:r>
            <w:r>
              <w:rPr>
                <w:rFonts w:ascii="Times New Roman" w:eastAsiaTheme="minorEastAsia" w:hAnsi="Times New Roman" w:cs="Times New Roman"/>
                <w:b/>
                <w:bCs/>
                <w:sz w:val="21"/>
                <w:szCs w:val="21"/>
              </w:rPr>
              <w:t>废气无组织排放监控点</w:t>
            </w:r>
            <w:r>
              <w:rPr>
                <w:rFonts w:ascii="Times New Roman" w:eastAsiaTheme="minorEastAsia" w:hAnsi="Times New Roman" w:cs="Times New Roman" w:hint="eastAsia"/>
                <w:b/>
                <w:bCs/>
                <w:sz w:val="21"/>
                <w:szCs w:val="21"/>
              </w:rPr>
              <w:t>和厂界环境噪声测点布置图</w:t>
            </w:r>
          </w:p>
          <w:p w:rsidR="00721622" w:rsidRDefault="00721622">
            <w:pPr>
              <w:pStyle w:val="a0"/>
            </w:pPr>
          </w:p>
          <w:p w:rsidR="00721622" w:rsidRDefault="00721622">
            <w:pPr>
              <w:pStyle w:val="a0"/>
            </w:pPr>
          </w:p>
          <w:p w:rsidR="00721622" w:rsidRDefault="00721622">
            <w:pPr>
              <w:pStyle w:val="a0"/>
            </w:pPr>
          </w:p>
          <w:p w:rsidR="00721622" w:rsidRDefault="00721622">
            <w:pPr>
              <w:autoSpaceDE w:val="0"/>
              <w:autoSpaceDN w:val="0"/>
              <w:adjustRightInd/>
              <w:snapToGrid/>
              <w:spacing w:after="0"/>
              <w:rPr>
                <w:rFonts w:ascii="Times New Roman" w:eastAsiaTheme="minorEastAsia" w:hAnsi="Times New Roman" w:cs="Times New Roman"/>
                <w:b/>
                <w:bCs/>
                <w:sz w:val="24"/>
                <w:szCs w:val="24"/>
                <w:u w:val="single"/>
              </w:rPr>
            </w:pPr>
          </w:p>
        </w:tc>
      </w:tr>
    </w:tbl>
    <w:p w:rsidR="00721622" w:rsidRDefault="002917A5">
      <w:pPr>
        <w:pStyle w:val="1"/>
        <w:pageBreakBefore/>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rPr>
        <w:lastRenderedPageBreak/>
        <w:t>表四</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jc w:val="center"/>
        </w:trPr>
        <w:tc>
          <w:tcPr>
            <w:tcW w:w="8924" w:type="dxa"/>
          </w:tcPr>
          <w:p w:rsidR="00721622" w:rsidRDefault="002917A5">
            <w:pPr>
              <w:spacing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建设项目环境影响</w:t>
            </w:r>
            <w:r>
              <w:rPr>
                <w:rFonts w:ascii="Times New Roman" w:eastAsia="宋体" w:hAnsi="Times New Roman" w:cs="Times New Roman" w:hint="eastAsia"/>
                <w:color w:val="000000"/>
                <w:sz w:val="24"/>
                <w:szCs w:val="24"/>
              </w:rPr>
              <w:t>报告</w:t>
            </w:r>
            <w:r>
              <w:rPr>
                <w:rFonts w:ascii="Times New Roman" w:eastAsia="宋体" w:hAnsi="Times New Roman" w:cs="Times New Roman"/>
                <w:color w:val="000000"/>
                <w:sz w:val="24"/>
                <w:szCs w:val="24"/>
              </w:rPr>
              <w:t>表主要结论及审批部门审批决定：</w:t>
            </w: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bookmarkStart w:id="3" w:name="_Toc1981"/>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 xml:space="preserve">4-1  </w:t>
            </w:r>
            <w:r>
              <w:rPr>
                <w:rFonts w:ascii="Times New Roman" w:eastAsiaTheme="minorEastAsia" w:hAnsi="Times New Roman" w:cs="Times New Roman"/>
                <w:b/>
                <w:bCs/>
                <w:sz w:val="21"/>
                <w:szCs w:val="21"/>
              </w:rPr>
              <w:t>本项目</w:t>
            </w:r>
            <w:bookmarkEnd w:id="3"/>
            <w:r>
              <w:rPr>
                <w:rFonts w:ascii="Times New Roman" w:eastAsiaTheme="minorEastAsia" w:hAnsi="Times New Roman" w:cs="Times New Roman"/>
                <w:b/>
                <w:bCs/>
                <w:sz w:val="21"/>
                <w:szCs w:val="21"/>
              </w:rPr>
              <w:t>环境影响报告表主要结论及审批部门审批决定表</w:t>
            </w:r>
          </w:p>
          <w:tbl>
            <w:tblPr>
              <w:tblStyle w:val="ac"/>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1"/>
              <w:gridCol w:w="819"/>
              <w:gridCol w:w="2174"/>
              <w:gridCol w:w="4461"/>
            </w:tblGrid>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类别</w:t>
                  </w:r>
                </w:p>
              </w:tc>
              <w:tc>
                <w:tcPr>
                  <w:tcW w:w="819" w:type="dxa"/>
                  <w:vAlign w:val="center"/>
                </w:tcPr>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审批部门</w:t>
                  </w:r>
                </w:p>
              </w:tc>
              <w:tc>
                <w:tcPr>
                  <w:tcW w:w="2174" w:type="dxa"/>
                  <w:vAlign w:val="center"/>
                </w:tcPr>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环境影响报告表主要结论</w:t>
                  </w:r>
                </w:p>
              </w:tc>
              <w:tc>
                <w:tcPr>
                  <w:tcW w:w="4461" w:type="dxa"/>
                  <w:vAlign w:val="center"/>
                </w:tcPr>
                <w:p w:rsidR="00721622" w:rsidRDefault="002917A5">
                  <w:pPr>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环评审批意见</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废气</w:t>
                  </w:r>
                </w:p>
              </w:tc>
              <w:tc>
                <w:tcPr>
                  <w:tcW w:w="819" w:type="dxa"/>
                  <w:vMerge w:val="restart"/>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heme="minorEastAsia" w:cs="Times New Roman"/>
                      <w:sz w:val="21"/>
                      <w:szCs w:val="21"/>
                    </w:rPr>
                    <w:t>湖州市生态环境局南浔分局</w:t>
                  </w:r>
                </w:p>
              </w:tc>
              <w:tc>
                <w:tcPr>
                  <w:tcW w:w="2174" w:type="dxa"/>
                  <w:vMerge w:val="restart"/>
                  <w:vAlign w:val="center"/>
                </w:tcPr>
                <w:p w:rsidR="00721622" w:rsidRDefault="00CD6E84">
                  <w:pPr>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湖州高强新材料有限公司年产</w:t>
                  </w:r>
                  <w:r>
                    <w:rPr>
                      <w:rFonts w:ascii="Times New Roman" w:eastAsiaTheme="minorEastAsia" w:hAnsi="Times New Roman" w:cs="Times New Roman"/>
                      <w:sz w:val="21"/>
                      <w:szCs w:val="21"/>
                    </w:rPr>
                    <w:t>60</w:t>
                  </w:r>
                  <w:r>
                    <w:rPr>
                      <w:rFonts w:ascii="Times New Roman" w:eastAsiaTheme="minorEastAsia" w:hAnsi="Times New Roman" w:cs="Times New Roman"/>
                      <w:sz w:val="21"/>
                      <w:szCs w:val="21"/>
                    </w:rPr>
                    <w:t>万吨新型活性增强剂技改项目</w:t>
                  </w:r>
                  <w:r w:rsidR="002917A5">
                    <w:rPr>
                      <w:rFonts w:ascii="Times New Roman" w:eastAsiaTheme="minorEastAsia" w:hAnsi="Times New Roman" w:cs="Times New Roman"/>
                      <w:sz w:val="21"/>
                      <w:szCs w:val="21"/>
                    </w:rPr>
                    <w:t>选址于</w:t>
                  </w:r>
                  <w:r w:rsidR="00127BAC">
                    <w:rPr>
                      <w:rFonts w:ascii="Times New Roman" w:eastAsiaTheme="minorEastAsia" w:hAnsi="Times New Roman" w:cs="Times New Roman" w:hint="eastAsia"/>
                      <w:color w:val="000000"/>
                      <w:sz w:val="21"/>
                      <w:szCs w:val="21"/>
                    </w:rPr>
                    <w:t>湖州市南浔区千金镇</w:t>
                  </w:r>
                  <w:r w:rsidR="002A2074">
                    <w:rPr>
                      <w:rFonts w:ascii="Times New Roman" w:eastAsiaTheme="minorEastAsia" w:hAnsi="Times New Roman" w:cs="Times New Roman" w:hint="eastAsia"/>
                      <w:color w:val="000000"/>
                      <w:sz w:val="21"/>
                      <w:szCs w:val="21"/>
                    </w:rPr>
                    <w:t>女儿桥西堍</w:t>
                  </w:r>
                  <w:r w:rsidR="002917A5">
                    <w:rPr>
                      <w:rFonts w:ascii="Times New Roman" w:eastAsiaTheme="minorEastAsia" w:hAnsi="Times New Roman" w:cs="Times New Roman"/>
                      <w:sz w:val="21"/>
                      <w:szCs w:val="21"/>
                    </w:rPr>
                    <w:t>，符合《关于以改善环境质量为核心加强环境影响评价管理的通知》（环评</w:t>
                  </w:r>
                  <w:r w:rsidR="002917A5">
                    <w:rPr>
                      <w:rFonts w:ascii="Times New Roman" w:eastAsiaTheme="minorEastAsia" w:hAnsi="Times New Roman" w:cs="Times New Roman"/>
                      <w:sz w:val="21"/>
                      <w:szCs w:val="21"/>
                    </w:rPr>
                    <w:t>[2016]150</w:t>
                  </w:r>
                  <w:r w:rsidR="002917A5">
                    <w:rPr>
                      <w:rFonts w:ascii="Times New Roman" w:eastAsiaTheme="minorEastAsia" w:hAnsi="Times New Roman" w:cs="Times New Roman"/>
                      <w:sz w:val="21"/>
                      <w:szCs w:val="21"/>
                    </w:rPr>
                    <w:t>号）中</w:t>
                  </w:r>
                  <w:r w:rsidR="002917A5">
                    <w:rPr>
                      <w:rFonts w:ascii="Times New Roman" w:eastAsiaTheme="minorEastAsia" w:hAnsi="Times New Roman" w:cs="Times New Roman"/>
                      <w:sz w:val="21"/>
                      <w:szCs w:val="21"/>
                    </w:rPr>
                    <w:t>“</w:t>
                  </w:r>
                  <w:r w:rsidR="002917A5">
                    <w:rPr>
                      <w:rFonts w:ascii="Times New Roman" w:eastAsiaTheme="minorEastAsia" w:hAnsi="Times New Roman" w:cs="Times New Roman"/>
                      <w:sz w:val="21"/>
                      <w:szCs w:val="21"/>
                    </w:rPr>
                    <w:t>三线一单</w:t>
                  </w:r>
                  <w:r w:rsidR="002917A5">
                    <w:rPr>
                      <w:rFonts w:ascii="Times New Roman" w:eastAsiaTheme="minorEastAsia" w:hAnsi="Times New Roman" w:cs="Times New Roman"/>
                      <w:sz w:val="21"/>
                      <w:szCs w:val="21"/>
                    </w:rPr>
                    <w:t>”</w:t>
                  </w:r>
                  <w:r w:rsidR="002917A5">
                    <w:rPr>
                      <w:rFonts w:ascii="Times New Roman" w:eastAsiaTheme="minorEastAsia" w:hAnsi="Times New Roman" w:cs="Times New Roman"/>
                      <w:sz w:val="21"/>
                      <w:szCs w:val="21"/>
                    </w:rPr>
                    <w:t>要求，项目建设符合规划和产业政策，符合清洁生产、总量控制和达标排放的原则，其营运不会改变所在地的环境质量水平和环境功能。</w:t>
                  </w:r>
                </w:p>
                <w:p w:rsidR="00721622" w:rsidRDefault="002917A5">
                  <w:pPr>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从环保角度看，本项目在所选场地实施是可行的。</w:t>
                  </w:r>
                </w:p>
              </w:tc>
              <w:tc>
                <w:tcPr>
                  <w:tcW w:w="4461" w:type="dxa"/>
                  <w:vAlign w:val="center"/>
                </w:tcPr>
                <w:p w:rsidR="00721622" w:rsidRDefault="002A2074" w:rsidP="002B15C1">
                  <w:pPr>
                    <w:spacing w:after="0" w:line="260" w:lineRule="exact"/>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本项目各类废气排放执行《环评报告表》提出的排放标准和限值要求。废气排放口须设置规范的采样断面和平台。</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废水</w:t>
                  </w:r>
                </w:p>
              </w:tc>
              <w:tc>
                <w:tcPr>
                  <w:tcW w:w="819"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2174"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4461" w:type="dxa"/>
                  <w:vAlign w:val="center"/>
                </w:tcPr>
                <w:p w:rsidR="00721622" w:rsidRDefault="002A2074">
                  <w:pPr>
                    <w:spacing w:after="0" w:line="260" w:lineRule="exact"/>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项目必须按照污水零直排建设要求做好水污染防治工作。项目须实施雨污分流、清污分流，做好各类废水的分质收集、处理及回用。</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噪声</w:t>
                  </w:r>
                </w:p>
              </w:tc>
              <w:tc>
                <w:tcPr>
                  <w:tcW w:w="819"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2174"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4461" w:type="dxa"/>
                  <w:vAlign w:val="center"/>
                </w:tcPr>
                <w:p w:rsidR="00721622" w:rsidRDefault="002A2074">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本项目应优化平面布置，合理安排布局。选用低噪声设备，并采取隔音、消声、减振等降噪措施，确保厂界噪声达到</w:t>
                  </w:r>
                  <w:r w:rsidRPr="002A2074">
                    <w:rPr>
                      <w:rFonts w:ascii="Times New Roman" w:eastAsiaTheme="minorEastAsia" w:hAnsi="Times New Roman" w:cs="Times New Roman" w:hint="eastAsia"/>
                      <w:sz w:val="21"/>
                      <w:szCs w:val="21"/>
                    </w:rPr>
                    <w:t>GB12348-2008</w:t>
                  </w:r>
                  <w:r w:rsidRPr="002A2074">
                    <w:rPr>
                      <w:rFonts w:ascii="Times New Roman" w:eastAsiaTheme="minorEastAsia" w:hAnsi="Times New Roman" w:cs="Times New Roman" w:hint="eastAsia"/>
                      <w:sz w:val="21"/>
                      <w:szCs w:val="21"/>
                    </w:rPr>
                    <w:t>中的相应标准。</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固废</w:t>
                  </w:r>
                </w:p>
              </w:tc>
              <w:tc>
                <w:tcPr>
                  <w:tcW w:w="819"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2174"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4461" w:type="dxa"/>
                  <w:vAlign w:val="center"/>
                </w:tcPr>
                <w:p w:rsidR="00721622" w:rsidRDefault="002A2074">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固体废弃物应按照“资源化、减量化、无害化”处置原则，建立台帐制度，规范设置固废暂存库，一般固废分类收集、堆放、分质处置，提高资源综合利用率，确保处置过程不对环境造成二次污染。一般固废的贮存和处置须符合</w:t>
                  </w:r>
                  <w:r w:rsidRPr="002A2074">
                    <w:rPr>
                      <w:rFonts w:ascii="Times New Roman" w:eastAsiaTheme="minorEastAsia" w:hAnsi="Times New Roman" w:cs="Times New Roman" w:hint="eastAsia"/>
                      <w:sz w:val="21"/>
                      <w:szCs w:val="21"/>
                    </w:rPr>
                    <w:t>GB18599-2001</w:t>
                  </w:r>
                  <w:r w:rsidRPr="002A2074">
                    <w:rPr>
                      <w:rFonts w:ascii="Times New Roman" w:eastAsiaTheme="minorEastAsia" w:hAnsi="Times New Roman" w:cs="Times New Roman" w:hint="eastAsia"/>
                      <w:sz w:val="21"/>
                      <w:szCs w:val="21"/>
                    </w:rPr>
                    <w:t>及其标准修改单（环境保护部公告</w:t>
                  </w:r>
                  <w:r w:rsidRPr="002A2074">
                    <w:rPr>
                      <w:rFonts w:ascii="Times New Roman" w:eastAsiaTheme="minorEastAsia" w:hAnsi="Times New Roman" w:cs="Times New Roman" w:hint="eastAsia"/>
                      <w:sz w:val="21"/>
                      <w:szCs w:val="21"/>
                    </w:rPr>
                    <w:t>2013</w:t>
                  </w:r>
                  <w:r w:rsidRPr="002A2074">
                    <w:rPr>
                      <w:rFonts w:ascii="Times New Roman" w:eastAsiaTheme="minorEastAsia" w:hAnsi="Times New Roman" w:cs="Times New Roman" w:hint="eastAsia"/>
                      <w:sz w:val="21"/>
                      <w:szCs w:val="21"/>
                    </w:rPr>
                    <w:t>年第</w:t>
                  </w:r>
                  <w:r w:rsidRPr="002A2074">
                    <w:rPr>
                      <w:rFonts w:ascii="Times New Roman" w:eastAsiaTheme="minorEastAsia" w:hAnsi="Times New Roman" w:cs="Times New Roman" w:hint="eastAsia"/>
                      <w:sz w:val="21"/>
                      <w:szCs w:val="21"/>
                    </w:rPr>
                    <w:t>36</w:t>
                  </w:r>
                  <w:r w:rsidRPr="002A2074">
                    <w:rPr>
                      <w:rFonts w:ascii="Times New Roman" w:eastAsiaTheme="minorEastAsia" w:hAnsi="Times New Roman" w:cs="Times New Roman" w:hint="eastAsia"/>
                      <w:sz w:val="21"/>
                      <w:szCs w:val="21"/>
                    </w:rPr>
                    <w:t>号）要求。</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污染物排放总量控制措施及排污权有偿使用与交易制度</w:t>
                  </w:r>
                </w:p>
              </w:tc>
              <w:tc>
                <w:tcPr>
                  <w:tcW w:w="819"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2174"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4461" w:type="dxa"/>
                  <w:vAlign w:val="center"/>
                </w:tcPr>
                <w:p w:rsidR="00721622" w:rsidRDefault="002A2074">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根据《环评报告表》结论，本项目主要污染物排环境总量控制指标为：</w:t>
                  </w:r>
                  <w:r w:rsidRPr="002A2074">
                    <w:rPr>
                      <w:rFonts w:ascii="Times New Roman" w:eastAsiaTheme="minorEastAsia" w:hAnsi="Times New Roman" w:cs="Times New Roman" w:hint="eastAsia"/>
                      <w:sz w:val="21"/>
                      <w:szCs w:val="21"/>
                    </w:rPr>
                    <w:t>NO</w:t>
                  </w:r>
                  <w:r w:rsidRPr="00CB34CF">
                    <w:rPr>
                      <w:rFonts w:ascii="Times New Roman" w:eastAsiaTheme="minorEastAsia" w:hAnsi="Times New Roman" w:cs="Times New Roman" w:hint="eastAsia"/>
                      <w:sz w:val="21"/>
                      <w:szCs w:val="21"/>
                      <w:vertAlign w:val="subscript"/>
                    </w:rPr>
                    <w:t>x</w:t>
                  </w:r>
                  <w:r w:rsidRPr="002A2074">
                    <w:rPr>
                      <w:rFonts w:ascii="Times New Roman" w:eastAsiaTheme="minorEastAsia" w:hAnsi="Times New Roman" w:cs="Times New Roman" w:hint="eastAsia"/>
                      <w:sz w:val="21"/>
                      <w:szCs w:val="21"/>
                    </w:rPr>
                    <w:t>&lt;6.914t/a</w:t>
                  </w:r>
                  <w:r w:rsidRPr="002A2074">
                    <w:rPr>
                      <w:rFonts w:ascii="Times New Roman" w:eastAsiaTheme="minorEastAsia" w:hAnsi="Times New Roman" w:cs="Times New Roman" w:hint="eastAsia"/>
                      <w:sz w:val="21"/>
                      <w:szCs w:val="21"/>
                    </w:rPr>
                    <w:t>，其他污染物排放控制按《环评报告表》要求执行。项目主要污染物替代削减来源见《环评报告表》和南浔区人民政府办公室出具的该项目主要污染物总量平衡建议。项目建设应依照省和当地相关规定，及时办理排污权有偿使用与交易、环境保护税缴纳等相关事宜，在项目污染物总量未完成交易前，你单位须按承诺不得进行项目生产。</w:t>
                  </w:r>
                </w:p>
              </w:tc>
            </w:tr>
            <w:tr w:rsidR="00721622">
              <w:trPr>
                <w:trHeight w:val="454"/>
                <w:jc w:val="center"/>
              </w:trPr>
              <w:tc>
                <w:tcPr>
                  <w:tcW w:w="1051" w:type="dxa"/>
                  <w:vAlign w:val="center"/>
                </w:tcPr>
                <w:p w:rsidR="00721622" w:rsidRDefault="002917A5">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日常管理和环境风险防范与应急事件处置能力</w:t>
                  </w:r>
                </w:p>
              </w:tc>
              <w:tc>
                <w:tcPr>
                  <w:tcW w:w="819"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2174" w:type="dxa"/>
                  <w:vMerge/>
                  <w:vAlign w:val="center"/>
                </w:tcPr>
                <w:p w:rsidR="00721622" w:rsidRDefault="00721622">
                  <w:pPr>
                    <w:spacing w:after="0"/>
                    <w:jc w:val="center"/>
                    <w:rPr>
                      <w:rFonts w:ascii="Times New Roman" w:eastAsiaTheme="minorEastAsia" w:hAnsi="Times New Roman" w:cs="Times New Roman"/>
                      <w:sz w:val="21"/>
                      <w:szCs w:val="21"/>
                    </w:rPr>
                  </w:pPr>
                </w:p>
              </w:tc>
              <w:tc>
                <w:tcPr>
                  <w:tcW w:w="4461" w:type="dxa"/>
                  <w:vAlign w:val="center"/>
                </w:tcPr>
                <w:p w:rsidR="00721622" w:rsidRDefault="002B14CA">
                  <w:pPr>
                    <w:spacing w:after="0"/>
                    <w:rPr>
                      <w:rFonts w:ascii="Times New Roman" w:eastAsiaTheme="minorEastAsia" w:hAnsi="Times New Roman" w:cs="Times New Roman"/>
                      <w:sz w:val="21"/>
                      <w:szCs w:val="21"/>
                    </w:rPr>
                  </w:pPr>
                  <w:r w:rsidRPr="002B14CA">
                    <w:rPr>
                      <w:rFonts w:ascii="Times New Roman" w:eastAsiaTheme="minorEastAsia" w:hAnsi="Times New Roman" w:cs="Times New Roman" w:hint="eastAsia"/>
                      <w:sz w:val="21"/>
                      <w:szCs w:val="21"/>
                    </w:rPr>
                    <w:t>你单位应加强员工环保技能培训，建立健全各项环境管理制度。根据实际情况适时修订完善全厂环境风险防范及污染事故应急预案，并在项目投运前报当地生态环境部门备案。环境污染事故应急预案与当地政府和相关部门以及周边企业的应急预案相衔接。按规定开展环境安全隐患排查治理工作，建立隐患排查治理档案。严格按要求配备环境应急物资装备，并加强区域应急物资调配管理，构建区域环境风险联防联控机制，定期开展环境应急演习。设置足够容量的应急事故水池及初期雨水收集池，确保生产事故污水、受污染消防水和污染雨水不排入外环境。应当立即启动突发环境事件应急预案，采取切断或者控制污染源以及其他防止危害扩大的必要措施，及时通报可能受到危害的单位和居民，并向当地生态环境部门报告。有效防范因污染物事故排放或安全生产事故可能引发的次生环境污染，确保周边环境安全。</w:t>
                  </w:r>
                </w:p>
              </w:tc>
            </w:tr>
          </w:tbl>
          <w:p w:rsidR="00721622" w:rsidRDefault="00721622">
            <w:pPr>
              <w:pStyle w:val="a0"/>
            </w:pPr>
          </w:p>
        </w:tc>
      </w:tr>
    </w:tbl>
    <w:p w:rsidR="00721622" w:rsidRDefault="00721622">
      <w:pPr>
        <w:spacing w:line="360" w:lineRule="auto"/>
        <w:rPr>
          <w:rFonts w:ascii="Times New Roman" w:eastAsia="FangSong_GB2312" w:hAnsi="Times New Roman" w:cs="Times New Roman"/>
          <w:color w:val="000000"/>
          <w:sz w:val="21"/>
          <w:szCs w:val="21"/>
        </w:rPr>
        <w:sectPr w:rsidR="00721622">
          <w:pgSz w:w="11906" w:h="16838"/>
          <w:pgMar w:top="1440" w:right="1800" w:bottom="1440" w:left="1800" w:header="708" w:footer="708" w:gutter="0"/>
          <w:cols w:space="720"/>
          <w:docGrid w:linePitch="360"/>
        </w:sectPr>
      </w:pPr>
    </w:p>
    <w:p w:rsidR="00721622" w:rsidRDefault="002917A5">
      <w:pPr>
        <w:pStyle w:val="1"/>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rPr>
        <w:lastRenderedPageBreak/>
        <w:t>表五</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jc w:val="center"/>
        </w:trPr>
        <w:tc>
          <w:tcPr>
            <w:tcW w:w="8924" w:type="dxa"/>
          </w:tcPr>
          <w:p w:rsidR="00721622" w:rsidRDefault="002917A5" w:rsidP="00DB59F2">
            <w:pPr>
              <w:spacing w:beforeLines="20"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验收监测质量保证及质量控制：</w:t>
            </w:r>
            <w:bookmarkStart w:id="4" w:name="_Toc4351"/>
            <w:bookmarkStart w:id="5" w:name="_Toc2928"/>
          </w:p>
          <w:p w:rsidR="00721622" w:rsidRDefault="002917A5">
            <w:pPr>
              <w:adjustRightInd/>
              <w:snapToGrid/>
              <w:spacing w:after="0"/>
              <w:rPr>
                <w:rFonts w:ascii="Times New Roman" w:eastAsia="宋体" w:hAnsi="Times New Roman" w:cs="Times New Roman"/>
                <w:color w:val="000000"/>
                <w:sz w:val="24"/>
                <w:szCs w:val="24"/>
              </w:rPr>
            </w:pPr>
            <w:r>
              <w:rPr>
                <w:rFonts w:ascii="Times New Roman" w:eastAsia="宋体" w:hAnsi="Times New Roman" w:cs="Times New Roman"/>
                <w:b/>
                <w:bCs/>
                <w:color w:val="000000"/>
                <w:sz w:val="24"/>
                <w:szCs w:val="24"/>
              </w:rPr>
              <w:t>监测分析方法</w:t>
            </w:r>
            <w:bookmarkEnd w:id="4"/>
            <w:bookmarkEnd w:id="5"/>
            <w:r>
              <w:rPr>
                <w:rFonts w:ascii="Times New Roman" w:eastAsia="宋体" w:hAnsi="Times New Roman" w:cs="Times New Roman"/>
                <w:b/>
                <w:bCs/>
                <w:color w:val="000000"/>
                <w:sz w:val="24"/>
                <w:szCs w:val="24"/>
              </w:rPr>
              <w:t>：</w:t>
            </w:r>
          </w:p>
          <w:p w:rsidR="00721622" w:rsidRDefault="002917A5">
            <w:pPr>
              <w:adjustRightInd/>
              <w:snapToGrid/>
              <w:spacing w:after="0"/>
              <w:jc w:val="center"/>
              <w:rPr>
                <w:rFonts w:ascii="Times New Roman" w:eastAsia="宋体" w:hAnsi="Times New Roman" w:cs="Times New Roman"/>
                <w:b/>
                <w:bCs/>
                <w:color w:val="000000"/>
                <w:sz w:val="21"/>
                <w:szCs w:val="21"/>
              </w:rPr>
            </w:pPr>
            <w:bookmarkStart w:id="6" w:name="_Toc22161"/>
            <w:r>
              <w:rPr>
                <w:rFonts w:ascii="Times New Roman" w:eastAsia="宋体" w:hAnsi="Times New Roman" w:cs="Times New Roman"/>
                <w:b/>
                <w:bCs/>
                <w:color w:val="000000"/>
                <w:sz w:val="21"/>
                <w:szCs w:val="21"/>
              </w:rPr>
              <w:t>表</w:t>
            </w:r>
            <w:r>
              <w:rPr>
                <w:rFonts w:ascii="Times New Roman" w:eastAsia="宋体" w:hAnsi="Times New Roman" w:cs="Times New Roman"/>
                <w:b/>
                <w:bCs/>
                <w:color w:val="000000"/>
                <w:sz w:val="21"/>
                <w:szCs w:val="21"/>
              </w:rPr>
              <w:t xml:space="preserve">5-1  </w:t>
            </w:r>
            <w:r>
              <w:rPr>
                <w:rFonts w:ascii="Times New Roman" w:eastAsia="宋体" w:hAnsi="Times New Roman" w:cs="Times New Roman"/>
                <w:b/>
                <w:bCs/>
                <w:color w:val="000000"/>
                <w:sz w:val="21"/>
                <w:szCs w:val="21"/>
              </w:rPr>
              <w:t>本项目监测</w:t>
            </w:r>
            <w:bookmarkEnd w:id="6"/>
            <w:r>
              <w:rPr>
                <w:rFonts w:ascii="Times New Roman" w:eastAsia="宋体" w:hAnsi="Times New Roman" w:cs="Times New Roman" w:hint="eastAsia"/>
                <w:b/>
                <w:bCs/>
                <w:color w:val="000000"/>
                <w:sz w:val="21"/>
                <w:szCs w:val="21"/>
              </w:rPr>
              <w:t>内容及依据</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8"/>
              <w:gridCol w:w="1491"/>
              <w:gridCol w:w="6376"/>
            </w:tblGrid>
            <w:tr w:rsidR="002B14CA" w:rsidRPr="002B14CA" w:rsidTr="002B14CA">
              <w:trPr>
                <w:jc w:val="center"/>
              </w:trPr>
              <w:tc>
                <w:tcPr>
                  <w:tcW w:w="704" w:type="dxa"/>
                  <w:vAlign w:val="center"/>
                </w:tcPr>
                <w:p w:rsidR="002B14CA" w:rsidRPr="002B14CA" w:rsidRDefault="002B14CA" w:rsidP="002B14CA">
                  <w:pPr>
                    <w:tabs>
                      <w:tab w:val="left" w:pos="2760"/>
                    </w:tabs>
                    <w:spacing w:after="0"/>
                    <w:jc w:val="center"/>
                    <w:rPr>
                      <w:rFonts w:ascii="Times New Roman" w:eastAsia="宋体" w:hAnsi="Times New Roman" w:cs="Times New Roman"/>
                      <w:b/>
                      <w:sz w:val="21"/>
                      <w:szCs w:val="21"/>
                    </w:rPr>
                  </w:pPr>
                  <w:r w:rsidRPr="002B14CA">
                    <w:rPr>
                      <w:rFonts w:ascii="Times New Roman" w:eastAsia="宋体" w:hAnsi="宋体" w:cs="Times New Roman"/>
                      <w:b/>
                      <w:sz w:val="21"/>
                      <w:szCs w:val="21"/>
                    </w:rPr>
                    <w:t>类别</w:t>
                  </w: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
                      <w:sz w:val="21"/>
                      <w:szCs w:val="21"/>
                    </w:rPr>
                  </w:pPr>
                  <w:r w:rsidRPr="002B14CA">
                    <w:rPr>
                      <w:rFonts w:ascii="Times New Roman" w:eastAsia="宋体" w:hAnsi="宋体" w:cs="Times New Roman"/>
                      <w:b/>
                      <w:sz w:val="21"/>
                      <w:szCs w:val="21"/>
                    </w:rPr>
                    <w:t>检测项目</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sz w:val="21"/>
                      <w:szCs w:val="21"/>
                    </w:rPr>
                  </w:pPr>
                  <w:r w:rsidRPr="002B14CA">
                    <w:rPr>
                      <w:rFonts w:ascii="Times New Roman" w:eastAsia="宋体" w:hAnsi="宋体" w:cs="Times New Roman"/>
                      <w:b/>
                      <w:sz w:val="21"/>
                      <w:szCs w:val="21"/>
                    </w:rPr>
                    <w:t>检测方法</w:t>
                  </w:r>
                </w:p>
              </w:tc>
            </w:tr>
            <w:tr w:rsidR="002B14CA" w:rsidRPr="002B14CA" w:rsidTr="002B14CA">
              <w:trPr>
                <w:jc w:val="center"/>
              </w:trPr>
              <w:tc>
                <w:tcPr>
                  <w:tcW w:w="704" w:type="dxa"/>
                  <w:vMerge w:val="restart"/>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废水</w:t>
                  </w: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Times New Roman" w:cs="Times New Roman"/>
                      <w:bCs/>
                      <w:sz w:val="21"/>
                      <w:szCs w:val="21"/>
                    </w:rPr>
                    <w:t>pH</w:t>
                  </w:r>
                  <w:r w:rsidRPr="002B14CA">
                    <w:rPr>
                      <w:rFonts w:ascii="Times New Roman" w:eastAsia="宋体" w:hAnsi="宋体" w:cs="Times New Roman"/>
                      <w:bCs/>
                      <w:sz w:val="21"/>
                      <w:szCs w:val="21"/>
                    </w:rPr>
                    <w:t>值</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sz w:val="21"/>
                      <w:szCs w:val="21"/>
                    </w:rPr>
                    <w:t>水质</w:t>
                  </w:r>
                  <w:r w:rsidRPr="002B14CA">
                    <w:rPr>
                      <w:rFonts w:ascii="Times New Roman" w:eastAsia="宋体" w:hAnsi="Times New Roman" w:cs="Times New Roman"/>
                      <w:sz w:val="21"/>
                      <w:szCs w:val="21"/>
                    </w:rPr>
                    <w:t xml:space="preserve"> pH</w:t>
                  </w:r>
                  <w:r w:rsidRPr="002B14CA">
                    <w:rPr>
                      <w:rFonts w:ascii="Times New Roman" w:eastAsia="宋体" w:hAnsi="宋体" w:cs="Times New Roman"/>
                      <w:sz w:val="21"/>
                      <w:szCs w:val="21"/>
                    </w:rPr>
                    <w:t>值的测定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电极法</w:t>
                  </w:r>
                  <w:r w:rsidRPr="002B14CA">
                    <w:rPr>
                      <w:rFonts w:ascii="Times New Roman" w:eastAsia="宋体" w:hAnsi="Times New Roman" w:cs="Times New Roman"/>
                      <w:sz w:val="21"/>
                      <w:szCs w:val="21"/>
                    </w:rPr>
                    <w:t xml:space="preserve"> HJ 1147-2020</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化学需氧量</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color w:val="000000"/>
                      <w:sz w:val="21"/>
                      <w:szCs w:val="21"/>
                    </w:rPr>
                    <w:t>水质</w:t>
                  </w:r>
                  <w:r w:rsidRPr="002B14CA">
                    <w:rPr>
                      <w:rFonts w:ascii="Times New Roman" w:eastAsia="宋体" w:hAnsi="Times New Roman" w:cs="Times New Roman"/>
                      <w:color w:val="000000"/>
                      <w:sz w:val="21"/>
                      <w:szCs w:val="21"/>
                    </w:rPr>
                    <w:t xml:space="preserve"> </w:t>
                  </w:r>
                  <w:r w:rsidRPr="002B14CA">
                    <w:rPr>
                      <w:rFonts w:ascii="Times New Roman" w:eastAsia="宋体" w:hAnsi="宋体" w:cs="Times New Roman"/>
                      <w:color w:val="000000"/>
                      <w:sz w:val="21"/>
                      <w:szCs w:val="21"/>
                    </w:rPr>
                    <w:t>化学需氧量的测定</w:t>
                  </w:r>
                  <w:r w:rsidRPr="002B14CA">
                    <w:rPr>
                      <w:rFonts w:ascii="Times New Roman" w:eastAsia="宋体" w:hAnsi="Times New Roman" w:cs="Times New Roman"/>
                      <w:color w:val="000000"/>
                      <w:sz w:val="21"/>
                      <w:szCs w:val="21"/>
                    </w:rPr>
                    <w:t xml:space="preserve"> </w:t>
                  </w:r>
                  <w:r w:rsidRPr="002B14CA">
                    <w:rPr>
                      <w:rFonts w:ascii="Times New Roman" w:eastAsia="宋体" w:hAnsi="宋体" w:cs="Times New Roman"/>
                      <w:color w:val="000000"/>
                      <w:sz w:val="21"/>
                      <w:szCs w:val="21"/>
                    </w:rPr>
                    <w:t>重铬酸盐法</w:t>
                  </w:r>
                  <w:r w:rsidRPr="002B14CA">
                    <w:rPr>
                      <w:rFonts w:ascii="Times New Roman" w:eastAsia="宋体" w:hAnsi="Times New Roman" w:cs="Times New Roman"/>
                      <w:color w:val="000000"/>
                      <w:sz w:val="21"/>
                      <w:szCs w:val="21"/>
                    </w:rPr>
                    <w:t xml:space="preserve"> HJ 828-2017</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氨氮</w:t>
                  </w:r>
                </w:p>
              </w:tc>
              <w:tc>
                <w:tcPr>
                  <w:tcW w:w="7377" w:type="dxa"/>
                  <w:vAlign w:val="center"/>
                </w:tcPr>
                <w:p w:rsidR="002B14CA" w:rsidRPr="002B14CA" w:rsidRDefault="002B14CA" w:rsidP="002B14CA">
                  <w:pPr>
                    <w:spacing w:after="0"/>
                    <w:jc w:val="center"/>
                    <w:rPr>
                      <w:rFonts w:ascii="Times New Roman" w:eastAsia="宋体" w:hAnsi="Times New Roman" w:cs="Times New Roman"/>
                      <w:color w:val="000000"/>
                      <w:sz w:val="21"/>
                      <w:szCs w:val="21"/>
                    </w:rPr>
                  </w:pPr>
                  <w:r w:rsidRPr="002B14CA">
                    <w:rPr>
                      <w:rStyle w:val="font31"/>
                      <w:rFonts w:ascii="Times New Roman" w:cs="Times New Roman" w:hint="default"/>
                    </w:rPr>
                    <w:t>水质氨氮的测定纳氏试剂分光光度法</w:t>
                  </w:r>
                  <w:r w:rsidRPr="002B14CA">
                    <w:rPr>
                      <w:rFonts w:ascii="Times New Roman" w:eastAsia="宋体" w:hAnsi="Times New Roman" w:cs="Times New Roman"/>
                      <w:color w:val="000000"/>
                      <w:sz w:val="21"/>
                      <w:szCs w:val="21"/>
                    </w:rPr>
                    <w:t xml:space="preserve"> HJ 535-2009</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总磷</w:t>
                  </w:r>
                </w:p>
              </w:tc>
              <w:tc>
                <w:tcPr>
                  <w:tcW w:w="7377" w:type="dxa"/>
                  <w:vAlign w:val="center"/>
                </w:tcPr>
                <w:p w:rsidR="002B14CA" w:rsidRPr="002B14CA" w:rsidRDefault="002B14CA" w:rsidP="002B14CA">
                  <w:pPr>
                    <w:spacing w:after="0"/>
                    <w:jc w:val="center"/>
                    <w:rPr>
                      <w:rStyle w:val="font31"/>
                      <w:rFonts w:ascii="Times New Roman" w:hAnsi="Times New Roman" w:cs="Times New Roman" w:hint="default"/>
                    </w:rPr>
                  </w:pPr>
                  <w:r w:rsidRPr="002B14CA">
                    <w:rPr>
                      <w:rStyle w:val="font31"/>
                      <w:rFonts w:ascii="Times New Roman" w:cs="Times New Roman" w:hint="default"/>
                    </w:rPr>
                    <w:t>水质</w:t>
                  </w:r>
                  <w:r w:rsidRPr="002B14CA">
                    <w:rPr>
                      <w:rStyle w:val="font31"/>
                      <w:rFonts w:ascii="Times New Roman" w:hAnsi="Times New Roman" w:cs="Times New Roman" w:hint="default"/>
                    </w:rPr>
                    <w:t xml:space="preserve"> </w:t>
                  </w:r>
                  <w:r w:rsidRPr="002B14CA">
                    <w:rPr>
                      <w:rStyle w:val="font31"/>
                      <w:rFonts w:ascii="Times New Roman" w:cs="Times New Roman" w:hint="default"/>
                    </w:rPr>
                    <w:t>总磷的测定</w:t>
                  </w:r>
                  <w:r w:rsidRPr="002B14CA">
                    <w:rPr>
                      <w:rStyle w:val="font31"/>
                      <w:rFonts w:ascii="Times New Roman" w:hAnsi="Times New Roman" w:cs="Times New Roman" w:hint="default"/>
                    </w:rPr>
                    <w:t xml:space="preserve"> </w:t>
                  </w:r>
                  <w:r w:rsidRPr="002B14CA">
                    <w:rPr>
                      <w:rStyle w:val="font31"/>
                      <w:rFonts w:ascii="Times New Roman" w:cs="Times New Roman" w:hint="default"/>
                    </w:rPr>
                    <w:t>钼酸铵分光光度法</w:t>
                  </w:r>
                  <w:r w:rsidRPr="002B14CA">
                    <w:rPr>
                      <w:rStyle w:val="font31"/>
                      <w:rFonts w:ascii="Times New Roman" w:hAnsi="Times New Roman" w:cs="Times New Roman" w:hint="default"/>
                    </w:rPr>
                    <w:t xml:space="preserve"> GB/T 11893-1989</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悬浮物</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color w:val="000000"/>
                      <w:sz w:val="21"/>
                      <w:szCs w:val="21"/>
                    </w:rPr>
                    <w:t>水质</w:t>
                  </w:r>
                  <w:r w:rsidRPr="002B14CA">
                    <w:rPr>
                      <w:rFonts w:ascii="Times New Roman" w:eastAsia="宋体" w:hAnsi="Times New Roman" w:cs="Times New Roman"/>
                      <w:color w:val="000000"/>
                      <w:sz w:val="21"/>
                      <w:szCs w:val="21"/>
                    </w:rPr>
                    <w:t xml:space="preserve"> </w:t>
                  </w:r>
                  <w:r w:rsidRPr="002B14CA">
                    <w:rPr>
                      <w:rFonts w:ascii="Times New Roman" w:eastAsia="宋体" w:hAnsi="宋体" w:cs="Times New Roman"/>
                      <w:color w:val="000000"/>
                      <w:sz w:val="21"/>
                      <w:szCs w:val="21"/>
                    </w:rPr>
                    <w:t>悬浮物的测定</w:t>
                  </w:r>
                  <w:r w:rsidRPr="002B14CA">
                    <w:rPr>
                      <w:rFonts w:ascii="Times New Roman" w:eastAsia="宋体" w:hAnsi="Times New Roman" w:cs="Times New Roman"/>
                      <w:color w:val="000000"/>
                      <w:sz w:val="21"/>
                      <w:szCs w:val="21"/>
                    </w:rPr>
                    <w:t xml:space="preserve"> </w:t>
                  </w:r>
                  <w:r w:rsidRPr="002B14CA">
                    <w:rPr>
                      <w:rFonts w:ascii="Times New Roman" w:eastAsia="宋体" w:hAnsi="宋体" w:cs="Times New Roman"/>
                      <w:color w:val="000000"/>
                      <w:sz w:val="21"/>
                      <w:szCs w:val="21"/>
                    </w:rPr>
                    <w:t>重量法</w:t>
                  </w:r>
                  <w:r w:rsidRPr="002B14CA">
                    <w:rPr>
                      <w:rFonts w:ascii="Times New Roman" w:eastAsia="宋体" w:hAnsi="Times New Roman" w:cs="Times New Roman"/>
                      <w:color w:val="000000"/>
                      <w:sz w:val="21"/>
                      <w:szCs w:val="21"/>
                    </w:rPr>
                    <w:t xml:space="preserve"> GB/T 11901-1989</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石油类</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color w:val="000000"/>
                      <w:sz w:val="21"/>
                      <w:szCs w:val="21"/>
                    </w:rPr>
                  </w:pPr>
                  <w:r w:rsidRPr="002B14CA">
                    <w:rPr>
                      <w:rFonts w:ascii="Times New Roman" w:eastAsia="宋体" w:hAnsi="宋体" w:cs="Times New Roman"/>
                      <w:color w:val="000000"/>
                      <w:sz w:val="21"/>
                      <w:szCs w:val="21"/>
                    </w:rPr>
                    <w:t>水质</w:t>
                  </w:r>
                  <w:r>
                    <w:rPr>
                      <w:rFonts w:ascii="Times New Roman" w:eastAsia="宋体" w:hAnsi="Times New Roman" w:cs="Times New Roman" w:hint="eastAsia"/>
                      <w:color w:val="000000"/>
                      <w:sz w:val="21"/>
                      <w:szCs w:val="21"/>
                    </w:rPr>
                    <w:t xml:space="preserve"> </w:t>
                  </w:r>
                  <w:r w:rsidRPr="002B14CA">
                    <w:rPr>
                      <w:rFonts w:ascii="Times New Roman" w:eastAsia="宋体" w:hAnsi="宋体" w:cs="Times New Roman"/>
                      <w:color w:val="000000"/>
                      <w:sz w:val="21"/>
                      <w:szCs w:val="21"/>
                    </w:rPr>
                    <w:t>石油类和动植物油类的测定</w:t>
                  </w:r>
                  <w:r w:rsidRPr="002B14CA">
                    <w:rPr>
                      <w:rFonts w:ascii="Times New Roman" w:eastAsia="宋体" w:hAnsi="Times New Roman" w:cs="Times New Roman"/>
                      <w:color w:val="000000"/>
                      <w:sz w:val="21"/>
                      <w:szCs w:val="21"/>
                    </w:rPr>
                    <w:t xml:space="preserve"> </w:t>
                  </w:r>
                  <w:r w:rsidRPr="002B14CA">
                    <w:rPr>
                      <w:rFonts w:ascii="Times New Roman" w:eastAsia="宋体" w:hAnsi="宋体" w:cs="Times New Roman"/>
                      <w:color w:val="000000"/>
                      <w:sz w:val="21"/>
                      <w:szCs w:val="21"/>
                    </w:rPr>
                    <w:t>红外分光光度法</w:t>
                  </w:r>
                  <w:r w:rsidRPr="002B14CA">
                    <w:rPr>
                      <w:rFonts w:ascii="Times New Roman" w:eastAsia="宋体" w:hAnsi="Times New Roman" w:cs="Times New Roman"/>
                      <w:color w:val="000000"/>
                      <w:sz w:val="21"/>
                      <w:szCs w:val="21"/>
                    </w:rPr>
                    <w:t> HJ 637-2018</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kern w:val="2"/>
                      <w:sz w:val="21"/>
                      <w:szCs w:val="21"/>
                    </w:rPr>
                    <w:t>五日生化需氧量</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kern w:val="2"/>
                      <w:sz w:val="21"/>
                      <w:szCs w:val="21"/>
                    </w:rPr>
                    <w:t>水质</w:t>
                  </w:r>
                  <w:r>
                    <w:rPr>
                      <w:rFonts w:ascii="Times New Roman" w:eastAsia="宋体" w:hAnsi="Times New Roman" w:cs="Times New Roman" w:hint="eastAsia"/>
                      <w:bCs/>
                      <w:kern w:val="2"/>
                      <w:sz w:val="21"/>
                      <w:szCs w:val="21"/>
                    </w:rPr>
                    <w:t xml:space="preserve"> </w:t>
                  </w:r>
                  <w:r w:rsidRPr="002B14CA">
                    <w:rPr>
                      <w:rFonts w:ascii="Times New Roman" w:eastAsia="宋体" w:hAnsi="宋体" w:cs="Times New Roman"/>
                      <w:bCs/>
                      <w:kern w:val="2"/>
                      <w:sz w:val="21"/>
                      <w:szCs w:val="21"/>
                    </w:rPr>
                    <w:t>五日生化需氧量（</w:t>
                  </w:r>
                  <w:r w:rsidRPr="002B14CA">
                    <w:rPr>
                      <w:rFonts w:ascii="Times New Roman" w:eastAsia="宋体" w:hAnsi="Times New Roman" w:cs="Times New Roman"/>
                      <w:bCs/>
                      <w:kern w:val="2"/>
                      <w:sz w:val="21"/>
                      <w:szCs w:val="21"/>
                    </w:rPr>
                    <w:t>BOD</w:t>
                  </w:r>
                  <w:r w:rsidRPr="002B14CA">
                    <w:rPr>
                      <w:rFonts w:ascii="Times New Roman" w:eastAsia="宋体" w:hAnsi="Times New Roman" w:cs="Times New Roman"/>
                      <w:bCs/>
                      <w:kern w:val="2"/>
                      <w:sz w:val="21"/>
                      <w:szCs w:val="21"/>
                      <w:vertAlign w:val="subscript"/>
                    </w:rPr>
                    <w:t>5</w:t>
                  </w:r>
                  <w:r w:rsidRPr="002B14CA">
                    <w:rPr>
                      <w:rFonts w:ascii="Times New Roman" w:eastAsia="宋体" w:hAnsi="宋体" w:cs="Times New Roman"/>
                      <w:bCs/>
                      <w:kern w:val="2"/>
                      <w:sz w:val="21"/>
                      <w:szCs w:val="21"/>
                    </w:rPr>
                    <w:t>）的测定</w:t>
                  </w:r>
                  <w:r w:rsidRPr="002B14CA">
                    <w:rPr>
                      <w:rFonts w:ascii="Times New Roman" w:eastAsia="宋体" w:hAnsi="Times New Roman" w:cs="Times New Roman"/>
                      <w:bCs/>
                      <w:kern w:val="2"/>
                      <w:sz w:val="21"/>
                      <w:szCs w:val="21"/>
                    </w:rPr>
                    <w:t> </w:t>
                  </w:r>
                  <w:r w:rsidRPr="002B14CA">
                    <w:rPr>
                      <w:rFonts w:ascii="Times New Roman" w:eastAsia="宋体" w:hAnsi="宋体" w:cs="Times New Roman"/>
                      <w:bCs/>
                      <w:kern w:val="2"/>
                      <w:sz w:val="21"/>
                      <w:szCs w:val="21"/>
                    </w:rPr>
                    <w:t>稀释与接种法</w:t>
                  </w:r>
                  <w:r w:rsidRPr="002B14CA">
                    <w:rPr>
                      <w:rFonts w:ascii="Times New Roman" w:eastAsia="宋体" w:hAnsi="Times New Roman" w:cs="Times New Roman"/>
                      <w:bCs/>
                      <w:kern w:val="2"/>
                      <w:sz w:val="21"/>
                      <w:szCs w:val="21"/>
                    </w:rPr>
                    <w:t xml:space="preserve"> HJ 505-2009</w:t>
                  </w:r>
                </w:p>
              </w:tc>
            </w:tr>
            <w:tr w:rsidR="002B14CA" w:rsidRPr="002B14CA" w:rsidTr="002B14CA">
              <w:trPr>
                <w:jc w:val="center"/>
              </w:trPr>
              <w:tc>
                <w:tcPr>
                  <w:tcW w:w="704" w:type="dxa"/>
                  <w:vMerge w:val="restart"/>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废气</w:t>
                  </w: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颗粒物</w:t>
                  </w:r>
                </w:p>
              </w:tc>
              <w:tc>
                <w:tcPr>
                  <w:tcW w:w="7377" w:type="dxa"/>
                  <w:vAlign w:val="center"/>
                </w:tcPr>
                <w:p w:rsidR="002B14CA" w:rsidRPr="002B14CA" w:rsidRDefault="002B14CA" w:rsidP="002B14CA">
                  <w:pPr>
                    <w:spacing w:after="0"/>
                    <w:jc w:val="center"/>
                    <w:rPr>
                      <w:rFonts w:ascii="Times New Roman" w:eastAsia="宋体" w:hAnsi="Times New Roman" w:cs="Times New Roman"/>
                      <w:color w:val="000000"/>
                      <w:sz w:val="21"/>
                      <w:szCs w:val="21"/>
                    </w:rPr>
                  </w:pPr>
                  <w:r w:rsidRPr="002B14CA">
                    <w:rPr>
                      <w:rFonts w:ascii="Times New Roman" w:eastAsia="宋体" w:hAnsi="宋体" w:cs="Times New Roman"/>
                      <w:sz w:val="21"/>
                      <w:szCs w:val="21"/>
                    </w:rPr>
                    <w:t>环境空气总悬浮颗粒物的测定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重量法</w:t>
                  </w:r>
                  <w:r w:rsidRPr="002B14CA">
                    <w:rPr>
                      <w:rFonts w:ascii="Times New Roman" w:eastAsia="宋体" w:hAnsi="Times New Roman" w:cs="Times New Roman"/>
                      <w:sz w:val="21"/>
                      <w:szCs w:val="21"/>
                    </w:rPr>
                    <w:t xml:space="preserve"> GB/T 15432-1995</w:t>
                  </w:r>
                  <w:r w:rsidRPr="002B14CA">
                    <w:rPr>
                      <w:rFonts w:ascii="Times New Roman" w:eastAsia="宋体" w:hAnsi="宋体" w:cs="Times New Roman"/>
                      <w:sz w:val="21"/>
                      <w:szCs w:val="21"/>
                    </w:rPr>
                    <w:t>及修改单</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低浓度颗粒物</w:t>
                  </w: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固定污染源废气</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低浓度颗粒物的测定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重量法</w:t>
                  </w:r>
                  <w:r w:rsidRPr="002B14CA">
                    <w:rPr>
                      <w:rFonts w:ascii="Times New Roman" w:eastAsia="宋体" w:hAnsi="Times New Roman" w:cs="Times New Roman"/>
                      <w:sz w:val="21"/>
                      <w:szCs w:val="21"/>
                    </w:rPr>
                    <w:t xml:space="preserve"> HJ 836-2017</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Merge w:val="restart"/>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氮氧化物</w:t>
                  </w: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固定污染源废气</w:t>
                  </w:r>
                  <w:r w:rsidRPr="002B14CA">
                    <w:rPr>
                      <w:rFonts w:ascii="Times New Roman" w:eastAsia="宋体" w:hAnsi="Times New Roman" w:cs="Times New Roman"/>
                      <w:sz w:val="21"/>
                      <w:szCs w:val="21"/>
                    </w:rPr>
                    <w:t> </w:t>
                  </w:r>
                  <w:r w:rsidRPr="002B14CA">
                    <w:rPr>
                      <w:rFonts w:ascii="Times New Roman" w:eastAsia="宋体" w:hAnsi="宋体" w:cs="Times New Roman"/>
                      <w:sz w:val="21"/>
                      <w:szCs w:val="21"/>
                    </w:rPr>
                    <w:t>氮氧化物的测定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定电位电解法</w:t>
                  </w:r>
                  <w:r w:rsidRPr="002B14CA">
                    <w:rPr>
                      <w:rFonts w:ascii="Times New Roman" w:eastAsia="宋体" w:hAnsi="Times New Roman" w:cs="Times New Roman"/>
                      <w:sz w:val="21"/>
                      <w:szCs w:val="21"/>
                    </w:rPr>
                    <w:t xml:space="preserve"> HJ 693-2014</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环境空气</w:t>
                  </w:r>
                  <w:r w:rsidRPr="002B14CA">
                    <w:rPr>
                      <w:rFonts w:ascii="Times New Roman" w:eastAsia="宋体" w:hAnsi="Times New Roman" w:cs="Times New Roman"/>
                      <w:sz w:val="21"/>
                      <w:szCs w:val="21"/>
                    </w:rPr>
                    <w:t> </w:t>
                  </w:r>
                  <w:r w:rsidRPr="002B14CA">
                    <w:rPr>
                      <w:rFonts w:ascii="Times New Roman" w:eastAsia="宋体" w:hAnsi="宋体" w:cs="Times New Roman"/>
                      <w:sz w:val="21"/>
                      <w:szCs w:val="21"/>
                    </w:rPr>
                    <w:t>氮氧化物（一氧化氮和二氧化氮）的测定</w:t>
                  </w:r>
                  <w:r w:rsidRPr="002B14CA">
                    <w:rPr>
                      <w:rFonts w:ascii="Times New Roman" w:eastAsia="宋体" w:hAnsi="Times New Roman" w:cs="Times New Roman"/>
                      <w:sz w:val="21"/>
                      <w:szCs w:val="21"/>
                    </w:rPr>
                    <w:t> </w:t>
                  </w:r>
                  <w:r w:rsidRPr="002B14CA">
                    <w:rPr>
                      <w:rFonts w:ascii="Times New Roman" w:eastAsia="宋体" w:hAnsi="宋体" w:cs="Times New Roman"/>
                      <w:sz w:val="21"/>
                      <w:szCs w:val="21"/>
                    </w:rPr>
                    <w:t>盐酸萘乙二胺分光光度法</w:t>
                  </w:r>
                  <w:r w:rsidRPr="002B14CA">
                    <w:rPr>
                      <w:rFonts w:ascii="Times New Roman" w:eastAsia="宋体" w:hAnsi="Times New Roman" w:cs="Times New Roman"/>
                      <w:sz w:val="21"/>
                      <w:szCs w:val="21"/>
                    </w:rPr>
                    <w:t xml:space="preserve"> HJ 479-2009</w:t>
                  </w:r>
                  <w:r w:rsidRPr="002B14CA">
                    <w:rPr>
                      <w:rFonts w:ascii="Times New Roman" w:eastAsia="宋体" w:hAnsi="宋体" w:cs="Times New Roman"/>
                      <w:sz w:val="21"/>
                      <w:szCs w:val="21"/>
                    </w:rPr>
                    <w:t>及修改单</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Merge w:val="restart"/>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二氧化硫</w:t>
                  </w: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环境空气</w:t>
                  </w:r>
                  <w:r w:rsidRPr="002B14CA">
                    <w:rPr>
                      <w:rFonts w:ascii="Times New Roman" w:eastAsia="宋体" w:hAnsi="Times New Roman" w:cs="Times New Roman"/>
                      <w:sz w:val="21"/>
                      <w:szCs w:val="21"/>
                    </w:rPr>
                    <w:t> </w:t>
                  </w:r>
                  <w:r w:rsidRPr="002B14CA">
                    <w:rPr>
                      <w:rFonts w:ascii="Times New Roman" w:eastAsia="宋体" w:hAnsi="宋体" w:cs="Times New Roman"/>
                      <w:sz w:val="21"/>
                      <w:szCs w:val="21"/>
                    </w:rPr>
                    <w:t>二氧化硫的测定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甲醛吸收</w:t>
                  </w:r>
                  <w:r w:rsidRPr="002B14CA">
                    <w:rPr>
                      <w:rFonts w:ascii="Times New Roman" w:eastAsia="宋体" w:hAnsi="Times New Roman" w:cs="Times New Roman"/>
                      <w:sz w:val="21"/>
                      <w:szCs w:val="21"/>
                    </w:rPr>
                    <w:t>-</w:t>
                  </w:r>
                  <w:r w:rsidRPr="002B14CA">
                    <w:rPr>
                      <w:rFonts w:ascii="Times New Roman" w:eastAsia="宋体" w:hAnsi="宋体" w:cs="Times New Roman"/>
                      <w:sz w:val="21"/>
                      <w:szCs w:val="21"/>
                    </w:rPr>
                    <w:t>副玫瑰苯胺分光光度法</w:t>
                  </w:r>
                </w:p>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Times New Roman" w:cs="Times New Roman"/>
                      <w:sz w:val="21"/>
                      <w:szCs w:val="21"/>
                    </w:rPr>
                    <w:t>HJ 482-2009</w:t>
                  </w:r>
                  <w:r w:rsidRPr="002B14CA">
                    <w:rPr>
                      <w:rFonts w:ascii="Times New Roman" w:eastAsia="宋体" w:hAnsi="宋体" w:cs="Times New Roman"/>
                      <w:sz w:val="21"/>
                      <w:szCs w:val="21"/>
                    </w:rPr>
                    <w:t>及修改单</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固定污染源废气</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二氧化硫的测定</w:t>
                  </w:r>
                  <w:r w:rsidRPr="002B14CA">
                    <w:rPr>
                      <w:rFonts w:ascii="Times New Roman" w:eastAsia="宋体" w:hAnsi="Times New Roman" w:cs="Times New Roman"/>
                      <w:sz w:val="21"/>
                      <w:szCs w:val="21"/>
                    </w:rPr>
                    <w:t xml:space="preserve"> </w:t>
                  </w:r>
                  <w:r w:rsidRPr="002B14CA">
                    <w:rPr>
                      <w:rFonts w:ascii="Times New Roman" w:eastAsia="宋体" w:hAnsi="宋体" w:cs="Times New Roman"/>
                      <w:sz w:val="21"/>
                      <w:szCs w:val="21"/>
                    </w:rPr>
                    <w:t>定电位电解法</w:t>
                  </w:r>
                  <w:r w:rsidRPr="002B14CA">
                    <w:rPr>
                      <w:rFonts w:ascii="Times New Roman" w:eastAsia="宋体" w:hAnsi="Times New Roman" w:cs="Times New Roman"/>
                      <w:sz w:val="21"/>
                      <w:szCs w:val="21"/>
                    </w:rPr>
                    <w:t xml:space="preserve"> HJ 57-2017</w:t>
                  </w:r>
                </w:p>
              </w:tc>
            </w:tr>
            <w:tr w:rsidR="002B14CA" w:rsidRPr="002B14CA" w:rsidTr="002B14CA">
              <w:trPr>
                <w:jc w:val="center"/>
              </w:trPr>
              <w:tc>
                <w:tcPr>
                  <w:tcW w:w="704" w:type="dxa"/>
                  <w:vMerge/>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烟气参数</w:t>
                  </w:r>
                </w:p>
              </w:tc>
              <w:tc>
                <w:tcPr>
                  <w:tcW w:w="7377" w:type="dxa"/>
                  <w:vAlign w:val="center"/>
                </w:tcPr>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宋体" w:cs="Times New Roman"/>
                      <w:sz w:val="21"/>
                      <w:szCs w:val="21"/>
                    </w:rPr>
                    <w:t>固定污染源排气中颗粒物测定与气态污染物采样方法</w:t>
                  </w:r>
                </w:p>
                <w:p w:rsidR="002B14CA" w:rsidRPr="002B14CA" w:rsidRDefault="002B14CA" w:rsidP="002B14CA">
                  <w:pPr>
                    <w:spacing w:after="0"/>
                    <w:jc w:val="center"/>
                    <w:rPr>
                      <w:rFonts w:ascii="Times New Roman" w:eastAsia="宋体" w:hAnsi="Times New Roman" w:cs="Times New Roman"/>
                      <w:sz w:val="21"/>
                      <w:szCs w:val="21"/>
                    </w:rPr>
                  </w:pPr>
                  <w:r w:rsidRPr="002B14CA">
                    <w:rPr>
                      <w:rFonts w:ascii="Times New Roman" w:eastAsia="宋体" w:hAnsi="Times New Roman" w:cs="Times New Roman"/>
                      <w:sz w:val="21"/>
                      <w:szCs w:val="21"/>
                    </w:rPr>
                    <w:t>GB/T 16157-1996</w:t>
                  </w:r>
                  <w:r w:rsidRPr="002B14CA">
                    <w:rPr>
                      <w:rFonts w:ascii="Times New Roman" w:eastAsia="宋体" w:hAnsi="宋体" w:cs="Times New Roman"/>
                      <w:sz w:val="21"/>
                      <w:szCs w:val="21"/>
                    </w:rPr>
                    <w:t>及修改单</w:t>
                  </w:r>
                </w:p>
              </w:tc>
            </w:tr>
            <w:tr w:rsidR="002B14CA" w:rsidRPr="002B14CA" w:rsidTr="002B14CA">
              <w:trPr>
                <w:jc w:val="center"/>
              </w:trPr>
              <w:tc>
                <w:tcPr>
                  <w:tcW w:w="704"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bCs/>
                      <w:sz w:val="21"/>
                      <w:szCs w:val="21"/>
                    </w:rPr>
                    <w:t>噪声</w:t>
                  </w:r>
                </w:p>
              </w:tc>
              <w:tc>
                <w:tcPr>
                  <w:tcW w:w="1695"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sz w:val="21"/>
                      <w:szCs w:val="21"/>
                    </w:rPr>
                    <w:t>厂界环境噪声</w:t>
                  </w:r>
                </w:p>
              </w:tc>
              <w:tc>
                <w:tcPr>
                  <w:tcW w:w="7377" w:type="dxa"/>
                  <w:vAlign w:val="center"/>
                </w:tcPr>
                <w:p w:rsidR="002B14CA" w:rsidRPr="002B14CA" w:rsidRDefault="002B14CA" w:rsidP="002B14CA">
                  <w:pPr>
                    <w:tabs>
                      <w:tab w:val="left" w:pos="2760"/>
                    </w:tabs>
                    <w:spacing w:after="0"/>
                    <w:jc w:val="center"/>
                    <w:rPr>
                      <w:rFonts w:ascii="Times New Roman" w:eastAsia="宋体" w:hAnsi="Times New Roman" w:cs="Times New Roman"/>
                      <w:bCs/>
                      <w:sz w:val="21"/>
                      <w:szCs w:val="21"/>
                    </w:rPr>
                  </w:pPr>
                  <w:r w:rsidRPr="002B14CA">
                    <w:rPr>
                      <w:rFonts w:ascii="Times New Roman" w:eastAsia="宋体" w:hAnsi="宋体" w:cs="Times New Roman"/>
                      <w:sz w:val="21"/>
                      <w:szCs w:val="21"/>
                    </w:rPr>
                    <w:t>工业企业厂界环境噪声排放标准</w:t>
                  </w:r>
                  <w:r w:rsidRPr="002B14CA">
                    <w:rPr>
                      <w:rFonts w:ascii="Times New Roman" w:eastAsia="宋体" w:hAnsi="Times New Roman" w:cs="Times New Roman"/>
                      <w:sz w:val="21"/>
                      <w:szCs w:val="21"/>
                    </w:rPr>
                    <w:t>GB 12348-2008</w:t>
                  </w:r>
                </w:p>
              </w:tc>
            </w:tr>
            <w:tr w:rsidR="002B14CA" w:rsidRPr="002B14CA" w:rsidTr="002B14CA">
              <w:trPr>
                <w:jc w:val="center"/>
              </w:trPr>
              <w:tc>
                <w:tcPr>
                  <w:tcW w:w="704" w:type="dxa"/>
                  <w:vAlign w:val="center"/>
                </w:tcPr>
                <w:p w:rsidR="002B14CA" w:rsidRPr="002B14CA" w:rsidRDefault="002B14CA" w:rsidP="002B14CA">
                  <w:pPr>
                    <w:tabs>
                      <w:tab w:val="left" w:pos="2760"/>
                    </w:tabs>
                    <w:spacing w:after="0"/>
                    <w:jc w:val="center"/>
                    <w:rPr>
                      <w:rFonts w:ascii="Times New Roman" w:eastAsia="宋体" w:hAnsi="Times New Roman" w:cs="Times New Roman"/>
                      <w:sz w:val="21"/>
                      <w:szCs w:val="21"/>
                    </w:rPr>
                  </w:pPr>
                  <w:r w:rsidRPr="002B14CA">
                    <w:rPr>
                      <w:rFonts w:ascii="Times New Roman" w:eastAsia="宋体" w:hAnsi="宋体" w:cs="Times New Roman"/>
                      <w:b/>
                      <w:bCs/>
                      <w:sz w:val="21"/>
                      <w:szCs w:val="21"/>
                    </w:rPr>
                    <w:t>备注</w:t>
                  </w:r>
                </w:p>
              </w:tc>
              <w:tc>
                <w:tcPr>
                  <w:tcW w:w="9072" w:type="dxa"/>
                  <w:gridSpan w:val="2"/>
                  <w:vAlign w:val="center"/>
                </w:tcPr>
                <w:p w:rsidR="002B14CA" w:rsidRPr="002B14CA" w:rsidRDefault="002B14CA" w:rsidP="002B14CA">
                  <w:pPr>
                    <w:tabs>
                      <w:tab w:val="left" w:pos="2760"/>
                    </w:tabs>
                    <w:spacing w:after="0"/>
                    <w:rPr>
                      <w:rFonts w:ascii="Times New Roman" w:eastAsia="宋体" w:hAnsi="Times New Roman" w:cs="Times New Roman"/>
                      <w:sz w:val="21"/>
                      <w:szCs w:val="21"/>
                    </w:rPr>
                  </w:pPr>
                  <w:r w:rsidRPr="002B14CA">
                    <w:rPr>
                      <w:rFonts w:ascii="Times New Roman" w:eastAsia="宋体" w:hAnsi="Times New Roman" w:cs="Times New Roman"/>
                      <w:sz w:val="21"/>
                      <w:szCs w:val="21"/>
                    </w:rPr>
                    <w:t>1</w:t>
                  </w:r>
                  <w:r w:rsidRPr="002B14CA">
                    <w:rPr>
                      <w:rFonts w:ascii="Times New Roman" w:eastAsia="宋体" w:hAnsi="宋体" w:cs="Times New Roman"/>
                      <w:sz w:val="21"/>
                      <w:szCs w:val="21"/>
                    </w:rPr>
                    <w:t>、废水采样按</w:t>
                  </w:r>
                  <w:r w:rsidRPr="002B14CA">
                    <w:rPr>
                      <w:rFonts w:ascii="Times New Roman" w:eastAsia="宋体" w:hAnsi="Times New Roman" w:cs="Times New Roman"/>
                      <w:sz w:val="21"/>
                      <w:szCs w:val="21"/>
                    </w:rPr>
                    <w:t>HJ91.1-2019</w:t>
                  </w:r>
                  <w:r w:rsidRPr="002B14CA">
                    <w:rPr>
                      <w:rFonts w:ascii="Times New Roman" w:eastAsia="宋体" w:hAnsi="宋体" w:cs="Times New Roman"/>
                      <w:sz w:val="21"/>
                      <w:szCs w:val="21"/>
                    </w:rPr>
                    <w:t>《污水监测技术规范》执行；</w:t>
                  </w:r>
                </w:p>
                <w:p w:rsidR="002B14CA" w:rsidRPr="002B14CA" w:rsidRDefault="002B14CA" w:rsidP="002B14CA">
                  <w:pPr>
                    <w:tabs>
                      <w:tab w:val="left" w:pos="2760"/>
                    </w:tabs>
                    <w:spacing w:after="0"/>
                    <w:rPr>
                      <w:rFonts w:ascii="Times New Roman" w:eastAsia="宋体" w:hAnsi="Times New Roman" w:cs="Times New Roman"/>
                      <w:sz w:val="21"/>
                      <w:szCs w:val="21"/>
                    </w:rPr>
                  </w:pPr>
                  <w:r w:rsidRPr="002B14CA">
                    <w:rPr>
                      <w:rFonts w:ascii="Times New Roman" w:eastAsia="宋体" w:hAnsi="Times New Roman" w:cs="Times New Roman"/>
                      <w:sz w:val="21"/>
                      <w:szCs w:val="21"/>
                    </w:rPr>
                    <w:t>2</w:t>
                  </w:r>
                  <w:r w:rsidRPr="002B14CA">
                    <w:rPr>
                      <w:rFonts w:ascii="Times New Roman" w:eastAsia="宋体" w:hAnsi="宋体" w:cs="Times New Roman"/>
                      <w:sz w:val="21"/>
                      <w:szCs w:val="21"/>
                    </w:rPr>
                    <w:t>、废气无组织采样按</w:t>
                  </w:r>
                  <w:r w:rsidRPr="002B14CA">
                    <w:rPr>
                      <w:rFonts w:ascii="Times New Roman" w:eastAsia="宋体" w:hAnsi="Times New Roman" w:cs="Times New Roman"/>
                      <w:sz w:val="21"/>
                      <w:szCs w:val="21"/>
                    </w:rPr>
                    <w:t>HJ/T 55-2000</w:t>
                  </w:r>
                  <w:r w:rsidRPr="002B14CA">
                    <w:rPr>
                      <w:rFonts w:ascii="Times New Roman" w:eastAsia="宋体" w:hAnsi="宋体" w:cs="Times New Roman"/>
                      <w:sz w:val="21"/>
                      <w:szCs w:val="21"/>
                    </w:rPr>
                    <w:t>《大气污染物无组织排放监测技术导则》执行；</w:t>
                  </w:r>
                </w:p>
                <w:p w:rsidR="002B14CA" w:rsidRPr="002B14CA" w:rsidRDefault="002B14CA" w:rsidP="002B14CA">
                  <w:pPr>
                    <w:tabs>
                      <w:tab w:val="left" w:pos="2760"/>
                    </w:tabs>
                    <w:spacing w:after="0"/>
                    <w:rPr>
                      <w:rFonts w:ascii="Times New Roman" w:eastAsia="宋体" w:hAnsi="Times New Roman" w:cs="Times New Roman"/>
                      <w:sz w:val="21"/>
                      <w:szCs w:val="21"/>
                    </w:rPr>
                  </w:pPr>
                  <w:r w:rsidRPr="002B14CA">
                    <w:rPr>
                      <w:rFonts w:ascii="Times New Roman" w:eastAsia="宋体" w:hAnsi="Times New Roman" w:cs="Times New Roman"/>
                      <w:sz w:val="21"/>
                      <w:szCs w:val="21"/>
                    </w:rPr>
                    <w:t>3</w:t>
                  </w:r>
                  <w:r w:rsidRPr="002B14CA">
                    <w:rPr>
                      <w:rFonts w:ascii="Times New Roman" w:eastAsia="宋体" w:hAnsi="宋体" w:cs="Times New Roman"/>
                      <w:sz w:val="21"/>
                      <w:szCs w:val="21"/>
                    </w:rPr>
                    <w:t>、废气固定源采样按</w:t>
                  </w:r>
                  <w:r w:rsidRPr="002B14CA">
                    <w:rPr>
                      <w:rFonts w:ascii="Times New Roman" w:eastAsia="宋体" w:hAnsi="Times New Roman" w:cs="Times New Roman"/>
                      <w:sz w:val="21"/>
                      <w:szCs w:val="21"/>
                    </w:rPr>
                    <w:t xml:space="preserve"> HJ/T 397-2007</w:t>
                  </w:r>
                  <w:r w:rsidRPr="002B14CA">
                    <w:rPr>
                      <w:rFonts w:ascii="Times New Roman" w:eastAsia="宋体" w:hAnsi="宋体" w:cs="Times New Roman"/>
                      <w:sz w:val="21"/>
                      <w:szCs w:val="21"/>
                    </w:rPr>
                    <w:t>《固定源废气监测技术规范》执行。</w:t>
                  </w:r>
                </w:p>
              </w:tc>
            </w:tr>
          </w:tbl>
          <w:p w:rsidR="002B14CA" w:rsidRPr="002B14CA" w:rsidRDefault="002B14CA" w:rsidP="002B14CA">
            <w:pPr>
              <w:pStyle w:val="a0"/>
            </w:pPr>
          </w:p>
          <w:p w:rsidR="00721622" w:rsidRDefault="002917A5">
            <w:pPr>
              <w:spacing w:after="0" w:line="360" w:lineRule="auto"/>
              <w:rPr>
                <w:rFonts w:ascii="Times New Roman" w:eastAsia="宋体" w:hAnsi="Times New Roman" w:cs="Times New Roman"/>
                <w:b/>
                <w:bCs/>
                <w:color w:val="000000"/>
                <w:sz w:val="24"/>
                <w:szCs w:val="24"/>
              </w:rPr>
            </w:pPr>
            <w:bookmarkStart w:id="7" w:name="_Toc5041"/>
            <w:bookmarkStart w:id="8" w:name="_Toc13674"/>
            <w:r>
              <w:rPr>
                <w:rFonts w:ascii="Times New Roman" w:eastAsia="宋体" w:hAnsi="Times New Roman" w:cs="Times New Roman"/>
                <w:b/>
                <w:bCs/>
                <w:color w:val="000000"/>
                <w:sz w:val="24"/>
                <w:szCs w:val="24"/>
              </w:rPr>
              <w:t>人员资质</w:t>
            </w:r>
            <w:bookmarkEnd w:id="7"/>
            <w:bookmarkEnd w:id="8"/>
            <w:r>
              <w:rPr>
                <w:rFonts w:ascii="Times New Roman" w:eastAsia="宋体" w:hAnsi="Times New Roman" w:cs="Times New Roman"/>
                <w:b/>
                <w:bCs/>
                <w:color w:val="000000"/>
                <w:sz w:val="24"/>
                <w:szCs w:val="24"/>
              </w:rPr>
              <w:t>：</w:t>
            </w:r>
          </w:p>
          <w:p w:rsidR="00721622" w:rsidRDefault="002917A5">
            <w:pPr>
              <w:spacing w:after="0" w:line="360" w:lineRule="auto"/>
              <w:ind w:firstLineChars="200" w:firstLine="464"/>
              <w:rPr>
                <w:rFonts w:ascii="Times New Roman" w:eastAsia="宋体" w:hAnsi="Times New Roman" w:cs="Times New Roman"/>
                <w:color w:val="000000"/>
                <w:spacing w:val="-4"/>
                <w:sz w:val="24"/>
                <w:szCs w:val="24"/>
              </w:rPr>
            </w:pPr>
            <w:r>
              <w:rPr>
                <w:rFonts w:ascii="Times New Roman" w:eastAsia="宋体" w:hAnsi="Times New Roman" w:cs="Times New Roman"/>
                <w:color w:val="000000"/>
                <w:spacing w:val="-4"/>
                <w:sz w:val="24"/>
                <w:szCs w:val="24"/>
              </w:rPr>
              <w:t>参加本项目检测人员均持证上岗，检测仪器均经计量部门检定合格并在有效期内。</w:t>
            </w:r>
          </w:p>
          <w:p w:rsidR="00721622" w:rsidRDefault="002917A5">
            <w:pPr>
              <w:spacing w:after="0" w:line="360" w:lineRule="auto"/>
              <w:rPr>
                <w:rFonts w:ascii="Times New Roman" w:eastAsia="宋体" w:hAnsi="Times New Roman" w:cs="Times New Roman"/>
                <w:b/>
                <w:bCs/>
                <w:color w:val="000000"/>
                <w:sz w:val="24"/>
                <w:szCs w:val="24"/>
              </w:rPr>
            </w:pPr>
            <w:bookmarkStart w:id="9" w:name="_Toc5358"/>
            <w:bookmarkStart w:id="10" w:name="_Toc24124"/>
            <w:bookmarkStart w:id="11" w:name="_Toc201302230"/>
            <w:r>
              <w:rPr>
                <w:rFonts w:ascii="Times New Roman" w:eastAsia="宋体" w:hAnsi="Times New Roman" w:cs="Times New Roman"/>
                <w:b/>
                <w:bCs/>
                <w:color w:val="000000"/>
                <w:sz w:val="24"/>
                <w:szCs w:val="24"/>
              </w:rPr>
              <w:t>监测分析过程中的质量保证和质量控制</w:t>
            </w:r>
            <w:bookmarkEnd w:id="9"/>
            <w:bookmarkEnd w:id="10"/>
            <w:bookmarkEnd w:id="11"/>
            <w:r>
              <w:rPr>
                <w:rFonts w:ascii="Times New Roman" w:eastAsia="宋体" w:hAnsi="Times New Roman" w:cs="Times New Roman"/>
                <w:b/>
                <w:bCs/>
                <w:color w:val="000000"/>
                <w:sz w:val="24"/>
                <w:szCs w:val="24"/>
              </w:rPr>
              <w:t>：</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质量保证措施按《浙江省环境监测质量保证技术规定》执行。</w:t>
            </w:r>
          </w:p>
          <w:p w:rsidR="00721622" w:rsidRDefault="002917A5">
            <w:pPr>
              <w:pStyle w:val="af7"/>
              <w:numPr>
                <w:ilvl w:val="0"/>
                <w:numId w:val="5"/>
              </w:numPr>
              <w:spacing w:after="0" w:line="360" w:lineRule="auto"/>
              <w:ind w:left="0" w:firstLineChars="0" w:firstLine="485"/>
              <w:rPr>
                <w:rFonts w:ascii="Times New Roman" w:eastAsiaTheme="minorEastAsia" w:hAnsi="Times New Roman" w:cs="Times New Roman"/>
                <w:sz w:val="24"/>
                <w:szCs w:val="24"/>
              </w:rPr>
            </w:pPr>
            <w:r>
              <w:rPr>
                <w:rFonts w:ascii="Times New Roman" w:eastAsiaTheme="minorEastAsia" w:hAnsi="Times New Roman" w:cs="Times New Roman"/>
                <w:sz w:val="24"/>
                <w:szCs w:val="24"/>
              </w:rPr>
              <w:t>、废气监测质量保证与质量控制</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为了确保监测数据具有代表性、可靠性、准确性，在本次验收监测中对监测全过程包括布点、采样、实验室分析、数据处理等各环节进行严格的质量控制。具体要求如下：</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1</w:t>
            </w:r>
            <w:r>
              <w:rPr>
                <w:rFonts w:ascii="Times New Roman" w:eastAsiaTheme="minorEastAsia" w:hAnsi="Times New Roman" w:cs="Times New Roman"/>
                <w:sz w:val="24"/>
                <w:szCs w:val="24"/>
              </w:rPr>
              <w:t>）验收监测工况负荷达到额定负荷的</w:t>
            </w:r>
            <w:r>
              <w:rPr>
                <w:rFonts w:ascii="Times New Roman" w:eastAsiaTheme="minorEastAsia" w:hAnsi="Times New Roman" w:cs="Times New Roman"/>
                <w:sz w:val="24"/>
                <w:szCs w:val="24"/>
              </w:rPr>
              <w:t>75%</w:t>
            </w:r>
            <w:r>
              <w:rPr>
                <w:rFonts w:ascii="Times New Roman" w:eastAsiaTheme="minorEastAsia" w:hAnsi="Times New Roman" w:cs="Times New Roman"/>
                <w:sz w:val="24"/>
                <w:szCs w:val="24"/>
              </w:rPr>
              <w:t>以上。</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2</w:t>
            </w:r>
            <w:r w:rsidR="00F130C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现场采样、分析人员经技术培训、安全教育持证上岗后方可工作。</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3</w:t>
            </w:r>
            <w:r w:rsidR="00F130C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本次监测所用仪器、量器为计量部门检定合格和分析人员校准合格的。</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w:t>
            </w:r>
            <w:r>
              <w:rPr>
                <w:rFonts w:ascii="Times New Roman" w:eastAsiaTheme="minorEastAsia" w:hAnsi="Times New Roman" w:cs="Times New Roman"/>
                <w:sz w:val="24"/>
                <w:szCs w:val="24"/>
              </w:rPr>
              <w:t>4</w:t>
            </w:r>
            <w:r w:rsidR="00F130C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监测分析方法采用国家颁布的标准（或推荐）分析方法。</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5</w:t>
            </w:r>
            <w:r w:rsidR="00F130C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所有监测数据、记录必须经监测分析人员、质控负责人和项目负责人三级审核，经过校对、校核，最后由授权签字人审定。</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6</w:t>
            </w:r>
            <w:r w:rsidR="00F130C6">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根据被测污染因子特点选择监测分析方法，并确定监测仪器。</w:t>
            </w: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721622">
            <w:pPr>
              <w:spacing w:after="0" w:line="360" w:lineRule="auto"/>
              <w:ind w:firstLineChars="200" w:firstLine="480"/>
              <w:rPr>
                <w:rFonts w:ascii="Times New Roman" w:eastAsiaTheme="minorEastAsia" w:hAnsi="Times New Roman" w:cs="Times New Roman"/>
                <w:sz w:val="24"/>
                <w:szCs w:val="24"/>
              </w:rPr>
            </w:pPr>
          </w:p>
        </w:tc>
      </w:tr>
    </w:tbl>
    <w:p w:rsidR="00721622" w:rsidRDefault="00721622">
      <w:pPr>
        <w:spacing w:line="360" w:lineRule="auto"/>
        <w:rPr>
          <w:rFonts w:ascii="Times New Roman" w:eastAsia="FangSong_GB2312" w:hAnsi="Times New Roman" w:cs="Times New Roman"/>
          <w:color w:val="000000"/>
          <w:sz w:val="21"/>
          <w:szCs w:val="21"/>
        </w:rPr>
        <w:sectPr w:rsidR="00721622">
          <w:pgSz w:w="11906" w:h="16838"/>
          <w:pgMar w:top="1440" w:right="1800" w:bottom="1440" w:left="1800" w:header="708" w:footer="708" w:gutter="0"/>
          <w:cols w:space="720"/>
          <w:docGrid w:linePitch="360"/>
        </w:sectPr>
      </w:pPr>
    </w:p>
    <w:p w:rsidR="00721622" w:rsidRDefault="002917A5">
      <w:pPr>
        <w:pStyle w:val="1"/>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rPr>
        <w:lastRenderedPageBreak/>
        <w:t>表六</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jc w:val="center"/>
        </w:trPr>
        <w:tc>
          <w:tcPr>
            <w:tcW w:w="8924" w:type="dxa"/>
          </w:tcPr>
          <w:p w:rsidR="00721622" w:rsidRDefault="002917A5" w:rsidP="00DB59F2">
            <w:pPr>
              <w:spacing w:beforeLines="20"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验收监测内容：</w:t>
            </w:r>
          </w:p>
          <w:p w:rsidR="00721622" w:rsidRDefault="002917A5">
            <w:pPr>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本项目</w:t>
            </w:r>
            <w:r>
              <w:rPr>
                <w:rFonts w:ascii="Times New Roman" w:eastAsiaTheme="minorEastAsia" w:hAnsi="Times New Roman" w:cs="Times New Roman" w:hint="eastAsia"/>
                <w:color w:val="000000"/>
                <w:sz w:val="24"/>
                <w:szCs w:val="24"/>
              </w:rPr>
              <w:t>验收监测内容</w:t>
            </w:r>
            <w:r>
              <w:rPr>
                <w:rFonts w:ascii="Times New Roman" w:eastAsiaTheme="minorEastAsia" w:hAnsi="Times New Roman" w:cs="Times New Roman"/>
                <w:color w:val="000000"/>
                <w:sz w:val="24"/>
                <w:szCs w:val="24"/>
              </w:rPr>
              <w:t>具体见表</w:t>
            </w:r>
            <w:r>
              <w:rPr>
                <w:rFonts w:ascii="Times New Roman" w:eastAsiaTheme="minorEastAsia" w:hAnsi="Times New Roman" w:cs="Times New Roman"/>
                <w:color w:val="000000"/>
                <w:sz w:val="24"/>
                <w:szCs w:val="24"/>
              </w:rPr>
              <w:t>6-1</w:t>
            </w:r>
            <w:r>
              <w:rPr>
                <w:rFonts w:ascii="Times New Roman" w:eastAsiaTheme="minorEastAsia" w:hAnsi="Times New Roman" w:cs="Times New Roman"/>
                <w:color w:val="000000"/>
                <w:sz w:val="24"/>
                <w:szCs w:val="24"/>
              </w:rPr>
              <w:t>。</w:t>
            </w:r>
          </w:p>
          <w:p w:rsidR="00721622" w:rsidRDefault="002917A5">
            <w:pPr>
              <w:adjustRightInd/>
              <w:snapToGrid/>
              <w:spacing w:after="0"/>
              <w:jc w:val="center"/>
              <w:rPr>
                <w:rFonts w:ascii="Times New Roman" w:eastAsiaTheme="minorEastAsia" w:hAnsi="Times New Roman" w:cs="Times New Roman"/>
                <w:b/>
                <w:sz w:val="21"/>
                <w:szCs w:val="21"/>
              </w:rPr>
            </w:pPr>
            <w:bookmarkStart w:id="12" w:name="_Toc709"/>
            <w:r>
              <w:rPr>
                <w:rFonts w:ascii="Times New Roman" w:eastAsiaTheme="minorEastAsia" w:hAnsi="Times New Roman" w:cs="Times New Roman"/>
                <w:b/>
                <w:sz w:val="21"/>
                <w:szCs w:val="21"/>
              </w:rPr>
              <w:t>表</w:t>
            </w:r>
            <w:r>
              <w:rPr>
                <w:rFonts w:ascii="Times New Roman" w:eastAsiaTheme="minorEastAsia" w:hAnsi="Times New Roman" w:cs="Times New Roman"/>
                <w:b/>
                <w:sz w:val="21"/>
                <w:szCs w:val="21"/>
              </w:rPr>
              <w:t xml:space="preserve">6-1  </w:t>
            </w:r>
            <w:r>
              <w:rPr>
                <w:rFonts w:ascii="Times New Roman" w:eastAsiaTheme="minorEastAsia" w:hAnsi="Times New Roman" w:cs="Times New Roman"/>
                <w:b/>
                <w:sz w:val="21"/>
                <w:szCs w:val="21"/>
              </w:rPr>
              <w:t>本项目监测内容表</w:t>
            </w:r>
            <w:bookmarkEnd w:id="12"/>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55"/>
              <w:gridCol w:w="2545"/>
              <w:gridCol w:w="2545"/>
              <w:gridCol w:w="2260"/>
            </w:tblGrid>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测点编号</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测点位置</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监测项目</w:t>
                  </w:r>
                </w:p>
              </w:tc>
              <w:tc>
                <w:tcPr>
                  <w:tcW w:w="2260"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监测频次</w:t>
                  </w:r>
                </w:p>
              </w:tc>
            </w:tr>
            <w:tr w:rsidR="00721622">
              <w:trPr>
                <w:trHeight w:hRule="exact" w:val="1146"/>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W01</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生活污水排放口</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pH</w:t>
                  </w:r>
                  <w:r>
                    <w:rPr>
                      <w:rFonts w:ascii="Times New Roman" w:eastAsiaTheme="minorEastAsia" w:hAnsi="Times New Roman" w:cs="Times New Roman"/>
                      <w:sz w:val="21"/>
                      <w:szCs w:val="21"/>
                    </w:rPr>
                    <w:t>值、化学需氧量、</w:t>
                  </w:r>
                </w:p>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五日生化需氧量、</w:t>
                  </w:r>
                  <w:r>
                    <w:rPr>
                      <w:rFonts w:ascii="Times New Roman" w:eastAsiaTheme="minorEastAsia" w:hAnsi="Times New Roman" w:cs="Times New Roman" w:hint="eastAsia"/>
                      <w:sz w:val="21"/>
                      <w:szCs w:val="21"/>
                    </w:rPr>
                    <w:t>悬浮物、</w:t>
                  </w:r>
                  <w:r>
                    <w:rPr>
                      <w:rFonts w:ascii="Times New Roman" w:eastAsiaTheme="minorEastAsia" w:hAnsi="Times New Roman" w:cs="Times New Roman"/>
                      <w:sz w:val="21"/>
                      <w:szCs w:val="21"/>
                    </w:rPr>
                    <w:t>氨氮、</w:t>
                  </w:r>
                  <w:r>
                    <w:rPr>
                      <w:rFonts w:asciiTheme="minorEastAsia" w:eastAsiaTheme="minorEastAsia" w:hAnsiTheme="minorEastAsia" w:hint="eastAsia"/>
                      <w:sz w:val="21"/>
                      <w:szCs w:val="21"/>
                    </w:rPr>
                    <w:t>总磷、</w:t>
                  </w:r>
                  <w:r>
                    <w:rPr>
                      <w:rFonts w:asciiTheme="minorEastAsia" w:eastAsiaTheme="minorEastAsia" w:hAnsiTheme="minorEastAsia" w:hint="eastAsia"/>
                      <w:bCs/>
                      <w:sz w:val="21"/>
                      <w:szCs w:val="21"/>
                    </w:rPr>
                    <w:t>石油类</w:t>
                  </w:r>
                </w:p>
              </w:tc>
              <w:tc>
                <w:tcPr>
                  <w:tcW w:w="2260" w:type="dxa"/>
                  <w:vAlign w:val="center"/>
                </w:tcPr>
                <w:p w:rsidR="00721622" w:rsidRDefault="002917A5">
                  <w:pPr>
                    <w:tabs>
                      <w:tab w:val="left" w:pos="2760"/>
                    </w:tabs>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sz w:val="21"/>
                      <w:szCs w:val="21"/>
                    </w:rPr>
                    <w:t>4</w:t>
                  </w:r>
                  <w:r>
                    <w:rPr>
                      <w:rFonts w:ascii="Times New Roman" w:eastAsiaTheme="minorEastAsia" w:hAnsi="Times New Roman" w:cs="Times New Roman"/>
                      <w:sz w:val="21"/>
                      <w:szCs w:val="21"/>
                    </w:rPr>
                    <w:t>次</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天，监测</w:t>
                  </w:r>
                  <w:r>
                    <w:rPr>
                      <w:rFonts w:ascii="Times New Roman" w:eastAsiaTheme="minorEastAsia" w:hAnsi="Times New Roman" w:cs="Times New Roman"/>
                      <w:sz w:val="21"/>
                      <w:szCs w:val="21"/>
                    </w:rPr>
                    <w:t>2</w:t>
                  </w:r>
                  <w:r>
                    <w:rPr>
                      <w:rFonts w:ascii="Times New Roman" w:eastAsiaTheme="minorEastAsia" w:hAnsi="Times New Roman" w:cs="Times New Roman"/>
                      <w:sz w:val="21"/>
                      <w:szCs w:val="21"/>
                    </w:rPr>
                    <w:t>天</w:t>
                  </w: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Pr>
                      <w:rFonts w:ascii="Times New Roman" w:eastAsiaTheme="minorEastAsia" w:hAnsi="Times New Roman" w:cs="Times New Roman" w:hint="eastAsia"/>
                      <w:sz w:val="21"/>
                      <w:szCs w:val="21"/>
                    </w:rPr>
                    <w:t>5</w:t>
                  </w:r>
                </w:p>
              </w:tc>
              <w:tc>
                <w:tcPr>
                  <w:tcW w:w="2545" w:type="dxa"/>
                  <w:vAlign w:val="center"/>
                </w:tcPr>
                <w:p w:rsidR="00721622" w:rsidRDefault="00996D6F">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热风炉</w:t>
                  </w:r>
                  <w:r w:rsidR="002917A5">
                    <w:rPr>
                      <w:rFonts w:ascii="Times New Roman" w:eastAsiaTheme="minorEastAsia" w:hAnsi="Times New Roman" w:cs="Times New Roman"/>
                      <w:sz w:val="21"/>
                      <w:szCs w:val="21"/>
                    </w:rPr>
                    <w:t>废气处理设施</w:t>
                  </w:r>
                  <w:r w:rsidR="002917A5">
                    <w:rPr>
                      <w:rFonts w:ascii="Times New Roman" w:eastAsiaTheme="minorEastAsia" w:hAnsi="Times New Roman" w:cs="Times New Roman" w:hint="eastAsia"/>
                      <w:sz w:val="21"/>
                      <w:szCs w:val="21"/>
                    </w:rPr>
                    <w:t>进</w:t>
                  </w:r>
                  <w:r w:rsidR="002917A5">
                    <w:rPr>
                      <w:rFonts w:ascii="Times New Roman" w:eastAsiaTheme="minorEastAsia" w:hAnsi="Times New Roman" w:cs="Times New Roman"/>
                      <w:sz w:val="21"/>
                      <w:szCs w:val="21"/>
                    </w:rPr>
                    <w:t>口</w:t>
                  </w:r>
                </w:p>
              </w:tc>
              <w:tc>
                <w:tcPr>
                  <w:tcW w:w="2545" w:type="dxa"/>
                  <w:vAlign w:val="center"/>
                </w:tcPr>
                <w:p w:rsidR="00721622" w:rsidRDefault="002917A5" w:rsidP="00996D6F">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颗粒物</w:t>
                  </w:r>
                  <w:r w:rsidR="00996D6F">
                    <w:rPr>
                      <w:rFonts w:ascii="Times New Roman" w:eastAsiaTheme="minorEastAsia" w:hAnsi="Times New Roman" w:cs="Times New Roman" w:hint="eastAsia"/>
                      <w:bCs/>
                      <w:sz w:val="21"/>
                      <w:szCs w:val="21"/>
                    </w:rPr>
                    <w:t>、氮氧化物、二氧化硫</w:t>
                  </w:r>
                </w:p>
              </w:tc>
              <w:tc>
                <w:tcPr>
                  <w:tcW w:w="2260" w:type="dxa"/>
                  <w:vMerge w:val="restart"/>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3</w:t>
                  </w:r>
                  <w:r>
                    <w:rPr>
                      <w:rFonts w:ascii="Times New Roman" w:eastAsiaTheme="minorEastAsia" w:hAnsi="Times New Roman" w:cs="Times New Roman"/>
                      <w:sz w:val="21"/>
                      <w:szCs w:val="21"/>
                    </w:rPr>
                    <w:t>次</w:t>
                  </w:r>
                  <w:r>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天，监测</w:t>
                  </w:r>
                  <w:r>
                    <w:rPr>
                      <w:rFonts w:ascii="Times New Roman" w:eastAsiaTheme="minorEastAsia" w:hAnsi="Times New Roman" w:cs="Times New Roman"/>
                      <w:sz w:val="21"/>
                      <w:szCs w:val="21"/>
                    </w:rPr>
                    <w:t>2</w:t>
                  </w:r>
                  <w:r>
                    <w:rPr>
                      <w:rFonts w:ascii="Times New Roman" w:eastAsiaTheme="minorEastAsia" w:hAnsi="Times New Roman" w:cs="Times New Roman"/>
                      <w:sz w:val="21"/>
                      <w:szCs w:val="21"/>
                    </w:rPr>
                    <w:t>天</w:t>
                  </w: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Pr>
                      <w:rFonts w:ascii="Times New Roman" w:eastAsiaTheme="minorEastAsia" w:hAnsi="Times New Roman" w:cs="Times New Roman" w:hint="eastAsia"/>
                      <w:sz w:val="21"/>
                      <w:szCs w:val="21"/>
                    </w:rPr>
                    <w:t>6</w:t>
                  </w:r>
                </w:p>
              </w:tc>
              <w:tc>
                <w:tcPr>
                  <w:tcW w:w="2545" w:type="dxa"/>
                  <w:vAlign w:val="center"/>
                </w:tcPr>
                <w:p w:rsidR="00721622" w:rsidRDefault="00996D6F">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立磨</w:t>
                  </w:r>
                  <w:r w:rsidR="002917A5">
                    <w:rPr>
                      <w:rFonts w:ascii="Times New Roman" w:eastAsiaTheme="minorEastAsia" w:hAnsi="Times New Roman" w:cs="Times New Roman"/>
                      <w:sz w:val="21"/>
                      <w:szCs w:val="21"/>
                    </w:rPr>
                    <w:t>废气处理设施出口</w:t>
                  </w:r>
                </w:p>
              </w:tc>
              <w:tc>
                <w:tcPr>
                  <w:tcW w:w="2545" w:type="dxa"/>
                  <w:vAlign w:val="center"/>
                </w:tcPr>
                <w:p w:rsidR="00721622" w:rsidRDefault="00B10797" w:rsidP="00996D6F">
                  <w:pPr>
                    <w:tabs>
                      <w:tab w:val="left" w:pos="2760"/>
                    </w:tabs>
                    <w:jc w:val="center"/>
                    <w:rPr>
                      <w:rFonts w:ascii="Times New Roman" w:eastAsiaTheme="minorEastAsia" w:hAnsi="Times New Roman" w:cs="Times New Roman"/>
                      <w:bCs/>
                      <w:sz w:val="21"/>
                      <w:szCs w:val="21"/>
                    </w:rPr>
                  </w:pPr>
                  <w:r w:rsidRPr="00B10797">
                    <w:rPr>
                      <w:rFonts w:ascii="Times New Roman" w:eastAsiaTheme="minorEastAsia" w:hAnsi="Times New Roman" w:cs="Times New Roman" w:hint="eastAsia"/>
                      <w:bCs/>
                      <w:sz w:val="21"/>
                      <w:szCs w:val="21"/>
                    </w:rPr>
                    <w:t>颗粒物</w:t>
                  </w: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B10797">
              <w:trPr>
                <w:trHeight w:hRule="exact" w:val="454"/>
                <w:jc w:val="center"/>
              </w:trPr>
              <w:tc>
                <w:tcPr>
                  <w:tcW w:w="1155" w:type="dxa"/>
                  <w:vAlign w:val="center"/>
                </w:tcPr>
                <w:p w:rsidR="00B10797"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G07</w:t>
                  </w:r>
                </w:p>
              </w:tc>
              <w:tc>
                <w:tcPr>
                  <w:tcW w:w="2545" w:type="dxa"/>
                  <w:vAlign w:val="center"/>
                </w:tcPr>
                <w:p w:rsidR="00B10797"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散装废气排放口</w:t>
                  </w:r>
                </w:p>
              </w:tc>
              <w:tc>
                <w:tcPr>
                  <w:tcW w:w="2545" w:type="dxa"/>
                  <w:vAlign w:val="center"/>
                </w:tcPr>
                <w:p w:rsidR="00B10797" w:rsidRPr="00B10797" w:rsidRDefault="00B10797" w:rsidP="00996D6F">
                  <w:pPr>
                    <w:tabs>
                      <w:tab w:val="left" w:pos="2760"/>
                    </w:tabs>
                    <w:jc w:val="center"/>
                    <w:rPr>
                      <w:rFonts w:ascii="Times New Roman" w:eastAsiaTheme="minorEastAsia" w:hAnsi="Times New Roman" w:cs="Times New Roman"/>
                      <w:bCs/>
                      <w:sz w:val="21"/>
                      <w:szCs w:val="21"/>
                    </w:rPr>
                  </w:pPr>
                  <w:r w:rsidRPr="00B10797">
                    <w:rPr>
                      <w:rFonts w:ascii="Times New Roman" w:eastAsiaTheme="minorEastAsia" w:hAnsi="Times New Roman" w:cs="Times New Roman" w:hint="eastAsia"/>
                      <w:bCs/>
                      <w:sz w:val="21"/>
                      <w:szCs w:val="21"/>
                    </w:rPr>
                    <w:t>颗粒物</w:t>
                  </w:r>
                </w:p>
              </w:tc>
              <w:tc>
                <w:tcPr>
                  <w:tcW w:w="2260" w:type="dxa"/>
                  <w:vMerge/>
                  <w:vAlign w:val="center"/>
                </w:tcPr>
                <w:p w:rsidR="00B10797" w:rsidRDefault="00B10797">
                  <w:pPr>
                    <w:tabs>
                      <w:tab w:val="left" w:pos="2760"/>
                    </w:tabs>
                    <w:spacing w:after="0"/>
                    <w:jc w:val="center"/>
                    <w:rPr>
                      <w:rFonts w:ascii="Times New Roman" w:eastAsiaTheme="minorEastAsia" w:hAnsi="Times New Roman" w:cs="Times New Roman"/>
                      <w:sz w:val="21"/>
                      <w:szCs w:val="21"/>
                    </w:rPr>
                  </w:pPr>
                </w:p>
              </w:tc>
            </w:tr>
            <w:tr w:rsidR="00B10797">
              <w:trPr>
                <w:trHeight w:hRule="exact" w:val="454"/>
                <w:jc w:val="center"/>
              </w:trPr>
              <w:tc>
                <w:tcPr>
                  <w:tcW w:w="1155" w:type="dxa"/>
                  <w:vAlign w:val="center"/>
                </w:tcPr>
                <w:p w:rsidR="00B10797" w:rsidRDefault="00B10797" w:rsidP="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G08</w:t>
                  </w:r>
                </w:p>
              </w:tc>
              <w:tc>
                <w:tcPr>
                  <w:tcW w:w="2545" w:type="dxa"/>
                  <w:vAlign w:val="center"/>
                </w:tcPr>
                <w:p w:rsidR="00B10797"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呼吸废气排放口</w:t>
                  </w:r>
                </w:p>
              </w:tc>
              <w:tc>
                <w:tcPr>
                  <w:tcW w:w="2545" w:type="dxa"/>
                  <w:vAlign w:val="center"/>
                </w:tcPr>
                <w:p w:rsidR="00B10797" w:rsidRPr="00B10797" w:rsidRDefault="00B10797" w:rsidP="00996D6F">
                  <w:pPr>
                    <w:tabs>
                      <w:tab w:val="left" w:pos="2760"/>
                    </w:tabs>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颗粒物</w:t>
                  </w:r>
                </w:p>
              </w:tc>
              <w:tc>
                <w:tcPr>
                  <w:tcW w:w="2260" w:type="dxa"/>
                  <w:vMerge/>
                  <w:vAlign w:val="center"/>
                </w:tcPr>
                <w:p w:rsidR="00B10797" w:rsidRDefault="00B10797">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rsidP="00966F0E">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sidR="00966F0E">
                    <w:rPr>
                      <w:rFonts w:ascii="Times New Roman" w:eastAsiaTheme="minorEastAsia" w:hAnsi="Times New Roman" w:cs="Times New Roman" w:hint="eastAsia"/>
                      <w:sz w:val="21"/>
                      <w:szCs w:val="21"/>
                    </w:rPr>
                    <w:t>1</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w:t>
                  </w:r>
                  <w:r>
                    <w:rPr>
                      <w:rFonts w:ascii="Times New Roman" w:eastAsiaTheme="minorEastAsia" w:hAnsi="Times New Roman" w:cs="Times New Roman" w:hint="eastAsia"/>
                      <w:sz w:val="21"/>
                      <w:szCs w:val="21"/>
                    </w:rPr>
                    <w:t>上</w:t>
                  </w:r>
                  <w:r>
                    <w:rPr>
                      <w:rFonts w:ascii="Times New Roman" w:eastAsiaTheme="minorEastAsia" w:hAnsi="Times New Roman" w:cs="Times New Roman"/>
                      <w:sz w:val="21"/>
                      <w:szCs w:val="21"/>
                    </w:rPr>
                    <w:t>风向</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bCs/>
                      <w:sz w:val="21"/>
                      <w:szCs w:val="21"/>
                    </w:rPr>
                  </w:pPr>
                  <w:r>
                    <w:rPr>
                      <w:rFonts w:ascii="Times New Roman" w:eastAsiaTheme="minorEastAsia" w:hAnsi="Times New Roman" w:cs="Times New Roman" w:hint="eastAsia"/>
                      <w:bCs/>
                      <w:sz w:val="21"/>
                      <w:szCs w:val="21"/>
                    </w:rPr>
                    <w:t>颗粒物、非甲烷总烃、臭气浓度</w:t>
                  </w: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rsidP="00966F0E">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sidR="00966F0E">
                    <w:rPr>
                      <w:rFonts w:ascii="Times New Roman" w:eastAsiaTheme="minorEastAsia" w:hAnsi="Times New Roman" w:cs="Times New Roman" w:hint="eastAsia"/>
                      <w:sz w:val="21"/>
                      <w:szCs w:val="21"/>
                    </w:rPr>
                    <w:t>2</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厂界下风向一</w:t>
                  </w:r>
                </w:p>
              </w:tc>
              <w:tc>
                <w:tcPr>
                  <w:tcW w:w="2545" w:type="dxa"/>
                  <w:vMerge w:val="restart"/>
                  <w:vAlign w:val="center"/>
                </w:tcPr>
                <w:p w:rsidR="00721622" w:rsidRDefault="002917A5" w:rsidP="00996D6F">
                  <w:pPr>
                    <w:tabs>
                      <w:tab w:val="left" w:pos="2760"/>
                    </w:tabs>
                    <w:jc w:val="center"/>
                    <w:rPr>
                      <w:rFonts w:ascii="Times New Roman" w:eastAsiaTheme="minorEastAsia" w:hAnsi="Times New Roman" w:cs="Times New Roman"/>
                      <w:sz w:val="21"/>
                      <w:szCs w:val="21"/>
                    </w:rPr>
                  </w:pPr>
                  <w:r>
                    <w:rPr>
                      <w:rFonts w:ascii="Times New Roman" w:eastAsiaTheme="minorEastAsia" w:hAnsi="Times New Roman" w:cs="Times New Roman" w:hint="eastAsia"/>
                      <w:bCs/>
                      <w:sz w:val="21"/>
                      <w:szCs w:val="21"/>
                    </w:rPr>
                    <w:t>颗粒物</w:t>
                  </w:r>
                  <w:r w:rsidR="00996D6F">
                    <w:rPr>
                      <w:rFonts w:ascii="Times New Roman" w:eastAsiaTheme="minorEastAsia" w:hAnsi="Times New Roman" w:cs="Times New Roman" w:hint="eastAsia"/>
                      <w:bCs/>
                      <w:sz w:val="21"/>
                      <w:szCs w:val="21"/>
                    </w:rPr>
                    <w:t>、氮氧化物、二氧化硫</w:t>
                  </w: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rsidP="00966F0E">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sidR="00966F0E">
                    <w:rPr>
                      <w:rFonts w:ascii="Times New Roman" w:eastAsiaTheme="minorEastAsia" w:hAnsi="Times New Roman" w:cs="Times New Roman" w:hint="eastAsia"/>
                      <w:sz w:val="21"/>
                      <w:szCs w:val="21"/>
                    </w:rPr>
                    <w:t>3</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厂界下风向二</w:t>
                  </w:r>
                </w:p>
              </w:tc>
              <w:tc>
                <w:tcPr>
                  <w:tcW w:w="2545"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rsidP="00966F0E">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G0</w:t>
                  </w:r>
                  <w:r w:rsidR="00966F0E">
                    <w:rPr>
                      <w:rFonts w:ascii="Times New Roman" w:eastAsiaTheme="minorEastAsia" w:hAnsi="Times New Roman" w:cs="Times New Roman" w:hint="eastAsia"/>
                      <w:sz w:val="21"/>
                      <w:szCs w:val="21"/>
                    </w:rPr>
                    <w:t>4</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厂界下风向</w:t>
                  </w:r>
                  <w:r>
                    <w:rPr>
                      <w:rFonts w:ascii="Times New Roman" w:eastAsiaTheme="minorEastAsia" w:hAnsi="Times New Roman" w:cs="Times New Roman" w:hint="eastAsia"/>
                      <w:sz w:val="21"/>
                      <w:szCs w:val="21"/>
                    </w:rPr>
                    <w:t>三</w:t>
                  </w:r>
                </w:p>
              </w:tc>
              <w:tc>
                <w:tcPr>
                  <w:tcW w:w="2545"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N01</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厂界东</w:t>
                  </w:r>
                </w:p>
              </w:tc>
              <w:tc>
                <w:tcPr>
                  <w:tcW w:w="2545" w:type="dxa"/>
                  <w:vMerge w:val="restart"/>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厂界环境噪声</w:t>
                  </w:r>
                </w:p>
              </w:tc>
              <w:tc>
                <w:tcPr>
                  <w:tcW w:w="2260" w:type="dxa"/>
                  <w:vMerge w:val="restart"/>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昼</w:t>
                  </w:r>
                  <w:r>
                    <w:rPr>
                      <w:rFonts w:ascii="Times New Roman" w:eastAsiaTheme="minorEastAsia" w:hAnsi="Times New Roman" w:cs="Times New Roman" w:hint="eastAsia"/>
                      <w:sz w:val="21"/>
                      <w:szCs w:val="21"/>
                    </w:rPr>
                    <w:t>、夜</w:t>
                  </w:r>
                  <w:r>
                    <w:rPr>
                      <w:rFonts w:ascii="Times New Roman" w:eastAsiaTheme="minorEastAsia" w:hAnsi="Times New Roman" w:cs="Times New Roman"/>
                      <w:sz w:val="21"/>
                      <w:szCs w:val="21"/>
                    </w:rPr>
                    <w:t>间监测</w:t>
                  </w:r>
                  <w:r>
                    <w:rPr>
                      <w:rFonts w:ascii="Times New Roman" w:eastAsiaTheme="minorEastAsia" w:hAnsi="Times New Roman" w:cs="Times New Roman" w:hint="eastAsia"/>
                      <w:sz w:val="21"/>
                      <w:szCs w:val="21"/>
                    </w:rPr>
                    <w:t>1</w:t>
                  </w:r>
                  <w:r>
                    <w:rPr>
                      <w:rFonts w:ascii="Times New Roman" w:eastAsiaTheme="minorEastAsia" w:hAnsi="Times New Roman" w:cs="Times New Roman"/>
                      <w:sz w:val="21"/>
                      <w:szCs w:val="21"/>
                    </w:rPr>
                    <w:t>次，</w:t>
                  </w:r>
                </w:p>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监测</w:t>
                  </w:r>
                  <w:r>
                    <w:rPr>
                      <w:rFonts w:ascii="Times New Roman" w:eastAsiaTheme="minorEastAsia" w:hAnsi="Times New Roman" w:cs="Times New Roman"/>
                      <w:sz w:val="21"/>
                      <w:szCs w:val="21"/>
                    </w:rPr>
                    <w:t>2</w:t>
                  </w:r>
                  <w:r>
                    <w:rPr>
                      <w:rFonts w:ascii="Times New Roman" w:eastAsiaTheme="minorEastAsia" w:hAnsi="Times New Roman" w:cs="Times New Roman"/>
                      <w:sz w:val="21"/>
                      <w:szCs w:val="21"/>
                    </w:rPr>
                    <w:t>天</w:t>
                  </w: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N02</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厂界南</w:t>
                  </w:r>
                </w:p>
              </w:tc>
              <w:tc>
                <w:tcPr>
                  <w:tcW w:w="2545"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N03</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厂界西</w:t>
                  </w:r>
                </w:p>
              </w:tc>
              <w:tc>
                <w:tcPr>
                  <w:tcW w:w="2545"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r w:rsidR="00721622">
              <w:trPr>
                <w:trHeight w:hRule="exact" w:val="454"/>
                <w:jc w:val="center"/>
              </w:trPr>
              <w:tc>
                <w:tcPr>
                  <w:tcW w:w="115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N04</w:t>
                  </w:r>
                </w:p>
              </w:tc>
              <w:tc>
                <w:tcPr>
                  <w:tcW w:w="2545"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厂界北</w:t>
                  </w:r>
                </w:p>
              </w:tc>
              <w:tc>
                <w:tcPr>
                  <w:tcW w:w="2545"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c>
                <w:tcPr>
                  <w:tcW w:w="2260" w:type="dxa"/>
                  <w:vMerge/>
                  <w:vAlign w:val="center"/>
                </w:tcPr>
                <w:p w:rsidR="00721622" w:rsidRDefault="00721622">
                  <w:pPr>
                    <w:tabs>
                      <w:tab w:val="left" w:pos="2760"/>
                    </w:tabs>
                    <w:spacing w:after="0"/>
                    <w:jc w:val="center"/>
                    <w:rPr>
                      <w:rFonts w:ascii="Times New Roman" w:eastAsiaTheme="minorEastAsia" w:hAnsi="Times New Roman" w:cs="Times New Roman"/>
                      <w:sz w:val="21"/>
                      <w:szCs w:val="21"/>
                    </w:rPr>
                  </w:pPr>
                </w:p>
              </w:tc>
            </w:tr>
          </w:tbl>
          <w:p w:rsidR="00721622" w:rsidRDefault="00721622">
            <w:pPr>
              <w:adjustRightInd/>
              <w:snapToGrid/>
              <w:spacing w:after="0"/>
              <w:rPr>
                <w:rFonts w:ascii="Times New Roman" w:eastAsiaTheme="minorEastAsia" w:hAnsi="Times New Roman" w:cs="Times New Roman"/>
                <w:sz w:val="24"/>
                <w:szCs w:val="24"/>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p w:rsidR="00721622" w:rsidRDefault="00721622" w:rsidP="00DB59F2">
            <w:pPr>
              <w:spacing w:beforeLines="20" w:line="360" w:lineRule="auto"/>
              <w:rPr>
                <w:rFonts w:ascii="Times New Roman" w:eastAsia="FangSong_GB2312" w:hAnsi="Times New Roman" w:cs="Times New Roman"/>
                <w:color w:val="000000"/>
                <w:sz w:val="21"/>
                <w:szCs w:val="21"/>
              </w:rPr>
            </w:pPr>
          </w:p>
        </w:tc>
      </w:tr>
    </w:tbl>
    <w:p w:rsidR="00721622" w:rsidRDefault="00721622">
      <w:pPr>
        <w:spacing w:after="0" w:line="360" w:lineRule="auto"/>
        <w:rPr>
          <w:rFonts w:ascii="Times New Roman" w:eastAsia="FangSong_GB2312" w:hAnsi="Times New Roman" w:cs="Times New Roman"/>
          <w:b/>
          <w:color w:val="000000"/>
          <w:sz w:val="21"/>
          <w:szCs w:val="21"/>
        </w:rPr>
        <w:sectPr w:rsidR="00721622">
          <w:pgSz w:w="11906" w:h="16838"/>
          <w:pgMar w:top="1440" w:right="1800" w:bottom="1440" w:left="1800" w:header="708" w:footer="708" w:gutter="0"/>
          <w:cols w:space="720"/>
          <w:docGrid w:linePitch="360"/>
        </w:sectPr>
      </w:pPr>
    </w:p>
    <w:p w:rsidR="00721622" w:rsidRDefault="002917A5">
      <w:pPr>
        <w:pStyle w:val="1"/>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hint="eastAsia"/>
        </w:rPr>
        <w:lastRenderedPageBreak/>
        <w:t>表七</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trHeight w:val="5274"/>
          <w:jc w:val="center"/>
        </w:trPr>
        <w:tc>
          <w:tcPr>
            <w:tcW w:w="8924" w:type="dxa"/>
          </w:tcPr>
          <w:p w:rsidR="00721622" w:rsidRDefault="002917A5">
            <w:pPr>
              <w:keepNext/>
              <w:adjustRightInd/>
              <w:snapToGrid/>
              <w:spacing w:before="62" w:after="0"/>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验收监测期间生产工况记录：</w:t>
            </w: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 xml:space="preserve">7-1  </w:t>
            </w:r>
            <w:r>
              <w:rPr>
                <w:rFonts w:ascii="Times New Roman" w:eastAsiaTheme="minorEastAsia" w:hAnsi="Times New Roman" w:cs="Times New Roman"/>
                <w:b/>
                <w:bCs/>
                <w:sz w:val="21"/>
                <w:szCs w:val="21"/>
              </w:rPr>
              <w:t>监测期间生产工况</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18"/>
              <w:gridCol w:w="1276"/>
              <w:gridCol w:w="1984"/>
              <w:gridCol w:w="1276"/>
              <w:gridCol w:w="1313"/>
              <w:gridCol w:w="1138"/>
            </w:tblGrid>
            <w:tr w:rsidR="00721622">
              <w:trPr>
                <w:trHeight w:val="454"/>
                <w:jc w:val="center"/>
              </w:trPr>
              <w:tc>
                <w:tcPr>
                  <w:tcW w:w="1518"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设计规模</w:t>
                  </w:r>
                </w:p>
              </w:tc>
              <w:tc>
                <w:tcPr>
                  <w:tcW w:w="1276"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实际能力</w:t>
                  </w:r>
                </w:p>
              </w:tc>
              <w:tc>
                <w:tcPr>
                  <w:tcW w:w="1984"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监测日期</w:t>
                  </w:r>
                </w:p>
              </w:tc>
              <w:tc>
                <w:tcPr>
                  <w:tcW w:w="1276"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产品名称</w:t>
                  </w:r>
                </w:p>
              </w:tc>
              <w:tc>
                <w:tcPr>
                  <w:tcW w:w="1313"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实际</w:t>
                  </w:r>
                  <w:r>
                    <w:rPr>
                      <w:rFonts w:ascii="Times New Roman" w:eastAsiaTheme="minorEastAsia" w:hAnsi="Times New Roman" w:cs="Times New Roman" w:hint="eastAsia"/>
                      <w:b/>
                      <w:sz w:val="21"/>
                      <w:szCs w:val="21"/>
                    </w:rPr>
                    <w:t>加工量</w:t>
                  </w:r>
                </w:p>
              </w:tc>
              <w:tc>
                <w:tcPr>
                  <w:tcW w:w="1138"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生产负荷</w:t>
                  </w:r>
                </w:p>
              </w:tc>
            </w:tr>
            <w:tr w:rsidR="00721622">
              <w:trPr>
                <w:trHeight w:val="490"/>
                <w:jc w:val="center"/>
              </w:trPr>
              <w:tc>
                <w:tcPr>
                  <w:tcW w:w="1518" w:type="dxa"/>
                  <w:vMerge w:val="restart"/>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宋体" w:hAnsi="Times New Roman" w:cs="Times New Roman"/>
                      <w:color w:val="000000"/>
                      <w:sz w:val="21"/>
                      <w:szCs w:val="21"/>
                    </w:rPr>
                    <w:t>年</w:t>
                  </w:r>
                  <w:r w:rsidR="00B10797">
                    <w:rPr>
                      <w:rFonts w:ascii="Times New Roman" w:eastAsia="宋体" w:hAnsi="Times New Roman" w:cs="Times New Roman" w:hint="eastAsia"/>
                      <w:color w:val="000000"/>
                      <w:sz w:val="21"/>
                      <w:szCs w:val="21"/>
                    </w:rPr>
                    <w:t>产</w:t>
                  </w:r>
                  <w:r w:rsidR="00B10797">
                    <w:rPr>
                      <w:rFonts w:ascii="Times New Roman" w:eastAsia="宋体" w:hAnsi="Times New Roman" w:cs="Times New Roman" w:hint="eastAsia"/>
                      <w:color w:val="000000"/>
                      <w:sz w:val="21"/>
                      <w:szCs w:val="21"/>
                    </w:rPr>
                    <w:t>60</w:t>
                  </w:r>
                  <w:r w:rsidR="00B10797">
                    <w:rPr>
                      <w:rFonts w:ascii="Times New Roman" w:eastAsia="宋体" w:hAnsi="Times New Roman" w:cs="Times New Roman" w:hint="eastAsia"/>
                      <w:color w:val="000000"/>
                      <w:sz w:val="21"/>
                      <w:szCs w:val="21"/>
                    </w:rPr>
                    <w:t>万吨活性增强剂</w:t>
                  </w:r>
                </w:p>
              </w:tc>
              <w:tc>
                <w:tcPr>
                  <w:tcW w:w="1276" w:type="dxa"/>
                  <w:vMerge w:val="restart"/>
                  <w:vAlign w:val="center"/>
                </w:tcPr>
                <w:p w:rsidR="00721622"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宋体" w:hAnsi="Times New Roman" w:cs="Times New Roman"/>
                      <w:color w:val="000000"/>
                      <w:sz w:val="21"/>
                      <w:szCs w:val="21"/>
                    </w:rPr>
                    <w:t>年</w:t>
                  </w:r>
                  <w:r>
                    <w:rPr>
                      <w:rFonts w:ascii="Times New Roman" w:eastAsia="宋体" w:hAnsi="Times New Roman" w:cs="Times New Roman" w:hint="eastAsia"/>
                      <w:color w:val="000000"/>
                      <w:sz w:val="21"/>
                      <w:szCs w:val="21"/>
                    </w:rPr>
                    <w:t>产</w:t>
                  </w:r>
                  <w:r>
                    <w:rPr>
                      <w:rFonts w:ascii="Times New Roman" w:eastAsia="宋体" w:hAnsi="Times New Roman" w:cs="Times New Roman" w:hint="eastAsia"/>
                      <w:color w:val="000000"/>
                      <w:sz w:val="21"/>
                      <w:szCs w:val="21"/>
                    </w:rPr>
                    <w:t>60</w:t>
                  </w:r>
                  <w:r>
                    <w:rPr>
                      <w:rFonts w:ascii="Times New Roman" w:eastAsia="宋体" w:hAnsi="Times New Roman" w:cs="Times New Roman" w:hint="eastAsia"/>
                      <w:color w:val="000000"/>
                      <w:sz w:val="21"/>
                      <w:szCs w:val="21"/>
                    </w:rPr>
                    <w:t>万吨活性增强剂</w:t>
                  </w:r>
                </w:p>
              </w:tc>
              <w:tc>
                <w:tcPr>
                  <w:tcW w:w="1984" w:type="dxa"/>
                  <w:vAlign w:val="center"/>
                </w:tcPr>
                <w:p w:rsidR="00721622" w:rsidRDefault="002917A5" w:rsidP="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20</w:t>
                  </w:r>
                  <w:r>
                    <w:rPr>
                      <w:rFonts w:ascii="Times New Roman" w:eastAsiaTheme="minorEastAsia" w:hAnsi="Times New Roman" w:cs="Times New Roman" w:hint="eastAsia"/>
                      <w:sz w:val="21"/>
                      <w:szCs w:val="21"/>
                    </w:rPr>
                    <w:t>2</w:t>
                  </w:r>
                  <w:r w:rsidR="00B10797">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年</w:t>
                  </w:r>
                  <w:r w:rsidR="00B10797">
                    <w:rPr>
                      <w:rFonts w:ascii="Times New Roman" w:eastAsiaTheme="minorEastAsia" w:hAnsi="Times New Roman" w:cs="Times New Roman" w:hint="eastAsia"/>
                      <w:sz w:val="21"/>
                      <w:szCs w:val="21"/>
                    </w:rPr>
                    <w:t>2</w:t>
                  </w:r>
                  <w:r>
                    <w:rPr>
                      <w:rFonts w:ascii="Times New Roman" w:eastAsiaTheme="minorEastAsia" w:hAnsi="Times New Roman" w:cs="Times New Roman"/>
                      <w:sz w:val="21"/>
                      <w:szCs w:val="21"/>
                    </w:rPr>
                    <w:t>月</w:t>
                  </w:r>
                  <w:r w:rsidR="00B10797">
                    <w:rPr>
                      <w:rFonts w:ascii="Times New Roman" w:eastAsiaTheme="minorEastAsia" w:hAnsi="Times New Roman" w:cs="Times New Roman" w:hint="eastAsia"/>
                      <w:sz w:val="21"/>
                      <w:szCs w:val="21"/>
                    </w:rPr>
                    <w:t>28</w:t>
                  </w:r>
                  <w:r>
                    <w:rPr>
                      <w:rFonts w:ascii="Times New Roman" w:eastAsiaTheme="minorEastAsia" w:hAnsi="Times New Roman" w:cs="Times New Roman"/>
                      <w:sz w:val="21"/>
                      <w:szCs w:val="21"/>
                    </w:rPr>
                    <w:t>日</w:t>
                  </w:r>
                </w:p>
              </w:tc>
              <w:tc>
                <w:tcPr>
                  <w:tcW w:w="1276" w:type="dxa"/>
                  <w:vMerge w:val="restart"/>
                  <w:vAlign w:val="center"/>
                </w:tcPr>
                <w:p w:rsidR="00721622" w:rsidRPr="00D744A2" w:rsidRDefault="00B10797">
                  <w:pPr>
                    <w:spacing w:after="0"/>
                    <w:jc w:val="center"/>
                    <w:rPr>
                      <w:rFonts w:ascii="宋体" w:eastAsia="宋体" w:hAnsi="宋体"/>
                      <w:sz w:val="21"/>
                      <w:szCs w:val="21"/>
                    </w:rPr>
                  </w:pPr>
                  <w:r>
                    <w:rPr>
                      <w:rFonts w:ascii="Times New Roman" w:eastAsia="宋体" w:hAnsi="Times New Roman" w:cs="Times New Roman" w:hint="eastAsia"/>
                      <w:color w:val="000000"/>
                      <w:sz w:val="21"/>
                      <w:szCs w:val="21"/>
                    </w:rPr>
                    <w:t>活性增强剂</w:t>
                  </w:r>
                </w:p>
              </w:tc>
              <w:tc>
                <w:tcPr>
                  <w:tcW w:w="1313" w:type="dxa"/>
                  <w:vAlign w:val="center"/>
                </w:tcPr>
                <w:p w:rsidR="00721622"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1800t</w:t>
                  </w:r>
                </w:p>
              </w:tc>
              <w:tc>
                <w:tcPr>
                  <w:tcW w:w="1138" w:type="dxa"/>
                  <w:vAlign w:val="center"/>
                </w:tcPr>
                <w:p w:rsidR="00721622" w:rsidRDefault="00E642E0">
                  <w:pPr>
                    <w:spacing w:after="0"/>
                    <w:jc w:val="center"/>
                    <w:rPr>
                      <w:rFonts w:ascii="Times New Roman" w:hAnsi="Times New Roman" w:cs="Times New Roman"/>
                      <w:sz w:val="21"/>
                      <w:szCs w:val="21"/>
                    </w:rPr>
                  </w:pPr>
                  <w:r>
                    <w:rPr>
                      <w:rFonts w:ascii="Times New Roman" w:hAnsi="Times New Roman" w:cs="Times New Roman" w:hint="eastAsia"/>
                      <w:sz w:val="21"/>
                      <w:szCs w:val="21"/>
                    </w:rPr>
                    <w:t>99</w:t>
                  </w:r>
                  <w:r w:rsidR="002917A5">
                    <w:rPr>
                      <w:rFonts w:ascii="Times New Roman" w:hAnsi="Times New Roman" w:cs="Times New Roman"/>
                      <w:sz w:val="21"/>
                      <w:szCs w:val="21"/>
                    </w:rPr>
                    <w:t>%</w:t>
                  </w:r>
                </w:p>
              </w:tc>
            </w:tr>
            <w:tr w:rsidR="00721622">
              <w:trPr>
                <w:trHeight w:val="375"/>
                <w:jc w:val="center"/>
              </w:trPr>
              <w:tc>
                <w:tcPr>
                  <w:tcW w:w="1518" w:type="dxa"/>
                  <w:vMerge/>
                  <w:vAlign w:val="center"/>
                </w:tcPr>
                <w:p w:rsidR="00721622" w:rsidRDefault="00721622">
                  <w:pPr>
                    <w:tabs>
                      <w:tab w:val="left" w:pos="2760"/>
                    </w:tabs>
                    <w:spacing w:after="0"/>
                    <w:jc w:val="center"/>
                    <w:rPr>
                      <w:rFonts w:ascii="Times New Roman" w:eastAsia="宋体" w:hAnsi="Times New Roman" w:cs="Times New Roman"/>
                      <w:color w:val="000000"/>
                      <w:szCs w:val="21"/>
                    </w:rPr>
                  </w:pPr>
                </w:p>
              </w:tc>
              <w:tc>
                <w:tcPr>
                  <w:tcW w:w="1276" w:type="dxa"/>
                  <w:vMerge/>
                  <w:vAlign w:val="center"/>
                </w:tcPr>
                <w:p w:rsidR="00721622" w:rsidRDefault="00721622">
                  <w:pPr>
                    <w:tabs>
                      <w:tab w:val="left" w:pos="2760"/>
                    </w:tabs>
                    <w:spacing w:after="0"/>
                    <w:jc w:val="center"/>
                    <w:rPr>
                      <w:rFonts w:ascii="Times New Roman" w:eastAsia="宋体" w:hAnsi="Times New Roman" w:cs="Times New Roman"/>
                      <w:color w:val="000000"/>
                      <w:sz w:val="21"/>
                      <w:szCs w:val="21"/>
                    </w:rPr>
                  </w:pPr>
                </w:p>
              </w:tc>
              <w:tc>
                <w:tcPr>
                  <w:tcW w:w="1984" w:type="dxa"/>
                  <w:vAlign w:val="center"/>
                </w:tcPr>
                <w:p w:rsidR="00721622" w:rsidRDefault="002917A5" w:rsidP="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20</w:t>
                  </w:r>
                  <w:r w:rsidR="00B10797">
                    <w:rPr>
                      <w:rFonts w:ascii="Times New Roman" w:eastAsiaTheme="minorEastAsia" w:hAnsi="Times New Roman" w:cs="Times New Roman" w:hint="eastAsia"/>
                      <w:sz w:val="21"/>
                      <w:szCs w:val="21"/>
                    </w:rPr>
                    <w:t>22</w:t>
                  </w:r>
                  <w:r>
                    <w:rPr>
                      <w:rFonts w:ascii="Times New Roman" w:eastAsiaTheme="minorEastAsia" w:hAnsi="Times New Roman" w:cs="Times New Roman"/>
                      <w:sz w:val="21"/>
                      <w:szCs w:val="21"/>
                    </w:rPr>
                    <w:t>年</w:t>
                  </w:r>
                  <w:r w:rsidR="00B10797">
                    <w:rPr>
                      <w:rFonts w:ascii="Times New Roman" w:eastAsiaTheme="minorEastAsia" w:hAnsi="Times New Roman" w:cs="Times New Roman" w:hint="eastAsia"/>
                      <w:sz w:val="21"/>
                      <w:szCs w:val="21"/>
                    </w:rPr>
                    <w:t>3</w:t>
                  </w:r>
                  <w:r>
                    <w:rPr>
                      <w:rFonts w:ascii="Times New Roman" w:eastAsiaTheme="minorEastAsia" w:hAnsi="Times New Roman" w:cs="Times New Roman"/>
                      <w:sz w:val="21"/>
                      <w:szCs w:val="21"/>
                    </w:rPr>
                    <w:t>月</w:t>
                  </w:r>
                  <w:r w:rsidR="00B10797">
                    <w:rPr>
                      <w:rFonts w:ascii="Times New Roman" w:eastAsiaTheme="minorEastAsia" w:hAnsi="Times New Roman" w:cs="Times New Roman" w:hint="eastAsia"/>
                      <w:sz w:val="21"/>
                      <w:szCs w:val="21"/>
                    </w:rPr>
                    <w:t>1</w:t>
                  </w:r>
                  <w:r>
                    <w:rPr>
                      <w:rFonts w:ascii="Times New Roman" w:eastAsiaTheme="minorEastAsia" w:hAnsi="Times New Roman" w:cs="Times New Roman"/>
                      <w:sz w:val="21"/>
                      <w:szCs w:val="21"/>
                    </w:rPr>
                    <w:t>日</w:t>
                  </w:r>
                </w:p>
              </w:tc>
              <w:tc>
                <w:tcPr>
                  <w:tcW w:w="1276" w:type="dxa"/>
                  <w:vMerge/>
                  <w:vAlign w:val="center"/>
                </w:tcPr>
                <w:p w:rsidR="00721622" w:rsidRDefault="00721622">
                  <w:pPr>
                    <w:spacing w:after="0"/>
                    <w:jc w:val="center"/>
                  </w:pPr>
                </w:p>
              </w:tc>
              <w:tc>
                <w:tcPr>
                  <w:tcW w:w="1313" w:type="dxa"/>
                  <w:vAlign w:val="center"/>
                </w:tcPr>
                <w:p w:rsidR="00721622" w:rsidRDefault="00B10797">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1760t</w:t>
                  </w:r>
                </w:p>
              </w:tc>
              <w:tc>
                <w:tcPr>
                  <w:tcW w:w="1138" w:type="dxa"/>
                  <w:vAlign w:val="center"/>
                </w:tcPr>
                <w:p w:rsidR="00721622" w:rsidRDefault="00E642E0">
                  <w:pPr>
                    <w:spacing w:after="0"/>
                    <w:jc w:val="center"/>
                    <w:rPr>
                      <w:rFonts w:ascii="Times New Roman" w:hAnsi="Times New Roman" w:cs="Times New Roman"/>
                      <w:sz w:val="21"/>
                      <w:szCs w:val="21"/>
                    </w:rPr>
                  </w:pPr>
                  <w:r>
                    <w:rPr>
                      <w:rFonts w:ascii="Times New Roman" w:hAnsi="Times New Roman" w:cs="Times New Roman" w:hint="eastAsia"/>
                      <w:sz w:val="21"/>
                      <w:szCs w:val="21"/>
                    </w:rPr>
                    <w:t>97</w:t>
                  </w:r>
                  <w:r w:rsidR="002917A5">
                    <w:rPr>
                      <w:rFonts w:ascii="Times New Roman" w:hAnsi="Times New Roman" w:cs="Times New Roman"/>
                      <w:sz w:val="21"/>
                      <w:szCs w:val="21"/>
                    </w:rPr>
                    <w:t>%</w:t>
                  </w:r>
                </w:p>
              </w:tc>
            </w:tr>
            <w:tr w:rsidR="00721622">
              <w:trPr>
                <w:trHeight w:val="454"/>
                <w:jc w:val="center"/>
              </w:trPr>
              <w:tc>
                <w:tcPr>
                  <w:tcW w:w="1518" w:type="dxa"/>
                  <w:vAlign w:val="center"/>
                </w:tcPr>
                <w:p w:rsidR="00721622" w:rsidRDefault="002917A5">
                  <w:pPr>
                    <w:tabs>
                      <w:tab w:val="left" w:pos="2760"/>
                    </w:tabs>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备注</w:t>
                  </w:r>
                </w:p>
              </w:tc>
              <w:tc>
                <w:tcPr>
                  <w:tcW w:w="6987" w:type="dxa"/>
                  <w:gridSpan w:val="5"/>
                  <w:vAlign w:val="center"/>
                </w:tcPr>
                <w:p w:rsidR="00721622" w:rsidRDefault="002917A5">
                  <w:pPr>
                    <w:widowControl w:val="0"/>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1</w:t>
                  </w:r>
                  <w:r>
                    <w:rPr>
                      <w:rFonts w:ascii="Times New Roman" w:eastAsiaTheme="minorEastAsia" w:hAnsi="Times New Roman" w:cs="Times New Roman"/>
                      <w:sz w:val="21"/>
                      <w:szCs w:val="21"/>
                    </w:rPr>
                    <w:t>、年</w:t>
                  </w:r>
                  <w:r>
                    <w:rPr>
                      <w:rFonts w:ascii="Times New Roman" w:eastAsiaTheme="minorEastAsia" w:hAnsi="Times New Roman" w:cs="Times New Roman" w:hint="eastAsia"/>
                      <w:sz w:val="21"/>
                      <w:szCs w:val="21"/>
                    </w:rPr>
                    <w:t>生产</w:t>
                  </w:r>
                  <w:r>
                    <w:rPr>
                      <w:rFonts w:ascii="Times New Roman" w:eastAsiaTheme="minorEastAsia" w:hAnsi="Times New Roman" w:cs="Times New Roman"/>
                      <w:sz w:val="21"/>
                      <w:szCs w:val="21"/>
                    </w:rPr>
                    <w:t>天数按</w:t>
                  </w:r>
                  <w:r>
                    <w:rPr>
                      <w:rFonts w:ascii="Times New Roman" w:eastAsiaTheme="minorEastAsia" w:hAnsi="Times New Roman" w:cs="Times New Roman"/>
                      <w:sz w:val="21"/>
                      <w:szCs w:val="21"/>
                    </w:rPr>
                    <w:t>3</w:t>
                  </w:r>
                  <w:r w:rsidR="00E642E0">
                    <w:rPr>
                      <w:rFonts w:ascii="Times New Roman" w:eastAsiaTheme="minorEastAsia" w:hAnsi="Times New Roman" w:cs="Times New Roman" w:hint="eastAsia"/>
                      <w:sz w:val="21"/>
                      <w:szCs w:val="21"/>
                    </w:rPr>
                    <w:t>3</w:t>
                  </w:r>
                  <w:r>
                    <w:rPr>
                      <w:rFonts w:ascii="Times New Roman" w:eastAsiaTheme="minorEastAsia" w:hAnsi="Times New Roman" w:cs="Times New Roman" w:hint="eastAsia"/>
                      <w:sz w:val="21"/>
                      <w:szCs w:val="21"/>
                    </w:rPr>
                    <w:t>0</w:t>
                  </w:r>
                  <w:r>
                    <w:rPr>
                      <w:rFonts w:ascii="Times New Roman" w:eastAsiaTheme="minorEastAsia" w:hAnsi="Times New Roman" w:cs="Times New Roman"/>
                      <w:sz w:val="21"/>
                      <w:szCs w:val="21"/>
                    </w:rPr>
                    <w:t>天计；</w:t>
                  </w:r>
                </w:p>
                <w:p w:rsidR="00721622" w:rsidRDefault="002917A5">
                  <w:pPr>
                    <w:widowControl w:val="0"/>
                    <w:tabs>
                      <w:tab w:val="left" w:pos="2760"/>
                    </w:tabs>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2</w:t>
                  </w:r>
                  <w:r>
                    <w:rPr>
                      <w:rFonts w:ascii="Times New Roman" w:eastAsiaTheme="minorEastAsia" w:hAnsi="Times New Roman" w:cs="Times New Roman"/>
                      <w:sz w:val="21"/>
                      <w:szCs w:val="21"/>
                    </w:rPr>
                    <w:t>、监测期间产品产量数据由企业提供。</w:t>
                  </w:r>
                </w:p>
              </w:tc>
            </w:tr>
          </w:tbl>
          <w:p w:rsidR="00721622" w:rsidRDefault="002917A5">
            <w:pPr>
              <w:adjustRightInd/>
              <w:snapToGrid/>
              <w:spacing w:after="0" w:line="360" w:lineRule="auto"/>
              <w:rPr>
                <w:rFonts w:ascii="Times New Roman" w:eastAsia="宋体" w:hAnsi="Times New Roman" w:cs="Times New Roman"/>
                <w:b/>
                <w:bCs/>
                <w:color w:val="000000"/>
                <w:sz w:val="24"/>
                <w:szCs w:val="24"/>
              </w:rPr>
            </w:pPr>
            <w:r>
              <w:rPr>
                <w:rFonts w:ascii="Times New Roman" w:eastAsia="宋体" w:hAnsi="Times New Roman" w:cs="Times New Roman"/>
                <w:b/>
                <w:bCs/>
                <w:color w:val="000000"/>
                <w:sz w:val="24"/>
                <w:szCs w:val="24"/>
              </w:rPr>
              <w:t>验收监测结果：</w:t>
            </w:r>
          </w:p>
          <w:p w:rsidR="00721622" w:rsidRDefault="002917A5">
            <w:pPr>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hint="eastAsia"/>
                <w:color w:val="000000"/>
                <w:sz w:val="24"/>
                <w:szCs w:val="24"/>
              </w:rPr>
              <w:t>（</w:t>
            </w:r>
            <w:r>
              <w:rPr>
                <w:rFonts w:ascii="Times New Roman" w:eastAsiaTheme="minorEastAsia" w:hAnsi="Times New Roman" w:cs="Times New Roman" w:hint="eastAsia"/>
                <w:color w:val="000000"/>
                <w:sz w:val="24"/>
                <w:szCs w:val="24"/>
              </w:rPr>
              <w:t>1</w:t>
            </w:r>
            <w:r>
              <w:rPr>
                <w:rFonts w:ascii="Times New Roman" w:eastAsiaTheme="minorEastAsia" w:hAnsi="Times New Roman" w:cs="Times New Roman" w:hint="eastAsia"/>
                <w:color w:val="000000"/>
                <w:sz w:val="24"/>
                <w:szCs w:val="24"/>
              </w:rPr>
              <w:t>）废气</w:t>
            </w:r>
          </w:p>
          <w:p w:rsidR="00721622" w:rsidRDefault="002917A5">
            <w:pPr>
              <w:adjustRightInd/>
              <w:snapToGrid/>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废气无组织排放</w:t>
            </w:r>
            <w:r>
              <w:rPr>
                <w:rFonts w:ascii="Times New Roman" w:eastAsiaTheme="minorEastAsia" w:hAnsi="Times New Roman" w:cs="Times New Roman" w:hint="eastAsia"/>
                <w:sz w:val="24"/>
                <w:szCs w:val="24"/>
              </w:rPr>
              <w:t>监</w:t>
            </w:r>
            <w:r>
              <w:rPr>
                <w:rFonts w:ascii="Times New Roman" w:eastAsiaTheme="minorEastAsia" w:hAnsi="Times New Roman" w:cs="Times New Roman"/>
                <w:sz w:val="24"/>
                <w:szCs w:val="24"/>
              </w:rPr>
              <w:t>测结果见表</w:t>
            </w:r>
            <w:r>
              <w:rPr>
                <w:rFonts w:ascii="Times New Roman" w:eastAsiaTheme="minorEastAsia" w:hAnsi="Times New Roman" w:cs="Times New Roman"/>
                <w:sz w:val="24"/>
                <w:szCs w:val="24"/>
              </w:rPr>
              <w:t>7-2</w:t>
            </w:r>
            <w:r>
              <w:rPr>
                <w:rFonts w:ascii="Times New Roman" w:eastAsiaTheme="minorEastAsia" w:hAnsi="Times New Roman" w:cs="Times New Roman" w:hint="eastAsia"/>
                <w:sz w:val="24"/>
                <w:szCs w:val="24"/>
              </w:rPr>
              <w:t>；废气有组织</w:t>
            </w:r>
            <w:r>
              <w:rPr>
                <w:rFonts w:ascii="Times New Roman" w:eastAsiaTheme="minorEastAsia" w:hAnsi="Times New Roman" w:cs="Times New Roman"/>
                <w:sz w:val="24"/>
                <w:szCs w:val="24"/>
              </w:rPr>
              <w:t>排放</w:t>
            </w:r>
            <w:r>
              <w:rPr>
                <w:rFonts w:ascii="Times New Roman" w:eastAsiaTheme="minorEastAsia" w:hAnsi="Times New Roman" w:cs="Times New Roman" w:hint="eastAsia"/>
                <w:sz w:val="24"/>
                <w:szCs w:val="24"/>
              </w:rPr>
              <w:t>监</w:t>
            </w:r>
            <w:r>
              <w:rPr>
                <w:rFonts w:ascii="Times New Roman" w:eastAsiaTheme="minorEastAsia" w:hAnsi="Times New Roman" w:cs="Times New Roman"/>
                <w:sz w:val="24"/>
                <w:szCs w:val="24"/>
              </w:rPr>
              <w:t>测结果见表</w:t>
            </w:r>
            <w:r>
              <w:rPr>
                <w:rFonts w:ascii="Times New Roman" w:eastAsiaTheme="minorEastAsia" w:hAnsi="Times New Roman" w:cs="Times New Roman"/>
                <w:sz w:val="24"/>
                <w:szCs w:val="24"/>
              </w:rPr>
              <w:t>7-</w:t>
            </w:r>
            <w:r w:rsidR="00E642E0">
              <w:rPr>
                <w:rFonts w:ascii="Times New Roman" w:eastAsiaTheme="minorEastAsia" w:hAnsi="Times New Roman" w:cs="Times New Roman" w:hint="eastAsia"/>
                <w:sz w:val="24"/>
                <w:szCs w:val="24"/>
              </w:rPr>
              <w:t>3</w:t>
            </w:r>
            <w:r w:rsidR="00011225">
              <w:rPr>
                <w:rFonts w:ascii="Times New Roman" w:eastAsiaTheme="minorEastAsia" w:hAnsi="Times New Roman" w:cs="Times New Roman" w:hint="eastAsia"/>
                <w:sz w:val="24"/>
                <w:szCs w:val="24"/>
              </w:rPr>
              <w:t>~</w:t>
            </w:r>
            <w:r w:rsidR="00E642E0">
              <w:rPr>
                <w:rFonts w:ascii="Times New Roman" w:eastAsiaTheme="minorEastAsia" w:hAnsi="Times New Roman" w:cs="Times New Roman" w:hint="eastAsia"/>
                <w:sz w:val="24"/>
                <w:szCs w:val="24"/>
              </w:rPr>
              <w:t>表</w:t>
            </w:r>
            <w:r w:rsidR="00E642E0">
              <w:rPr>
                <w:rFonts w:ascii="Times New Roman" w:eastAsiaTheme="minorEastAsia" w:hAnsi="Times New Roman" w:cs="Times New Roman" w:hint="eastAsia"/>
                <w:sz w:val="24"/>
                <w:szCs w:val="24"/>
              </w:rPr>
              <w:t>7-</w:t>
            </w:r>
            <w:r w:rsidR="00011225">
              <w:rPr>
                <w:rFonts w:ascii="Times New Roman" w:eastAsiaTheme="minorEastAsia" w:hAnsi="Times New Roman" w:cs="Times New Roman" w:hint="eastAsia"/>
                <w:sz w:val="24"/>
                <w:szCs w:val="24"/>
              </w:rPr>
              <w:t>6</w:t>
            </w:r>
            <w:r>
              <w:rPr>
                <w:rFonts w:ascii="Times New Roman" w:eastAsiaTheme="minorEastAsia" w:hAnsi="Times New Roman" w:cs="Times New Roman" w:hint="eastAsia"/>
                <w:sz w:val="24"/>
                <w:szCs w:val="24"/>
              </w:rPr>
              <w:t>。</w:t>
            </w: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 xml:space="preserve">7-2  </w:t>
            </w:r>
            <w:r>
              <w:rPr>
                <w:rFonts w:ascii="Times New Roman" w:eastAsiaTheme="minorEastAsia" w:hAnsi="Times New Roman" w:cs="Times New Roman" w:hint="eastAsia"/>
                <w:b/>
                <w:bCs/>
                <w:sz w:val="21"/>
                <w:szCs w:val="21"/>
              </w:rPr>
              <w:t>厂界</w:t>
            </w:r>
            <w:r>
              <w:rPr>
                <w:rFonts w:ascii="Times New Roman" w:eastAsiaTheme="minorEastAsia" w:hAnsi="Times New Roman" w:cs="Times New Roman"/>
                <w:b/>
                <w:bCs/>
                <w:sz w:val="21"/>
                <w:szCs w:val="21"/>
              </w:rPr>
              <w:t>无组织排放</w:t>
            </w:r>
            <w:r>
              <w:rPr>
                <w:rFonts w:ascii="Times New Roman" w:eastAsiaTheme="minorEastAsia" w:hAnsi="Times New Roman" w:cs="Times New Roman" w:hint="eastAsia"/>
                <w:b/>
                <w:bCs/>
                <w:sz w:val="21"/>
                <w:szCs w:val="21"/>
              </w:rPr>
              <w:t>监</w:t>
            </w:r>
            <w:r>
              <w:rPr>
                <w:rFonts w:ascii="Times New Roman" w:eastAsiaTheme="minorEastAsia" w:hAnsi="Times New Roman" w:cs="Times New Roman"/>
                <w:b/>
                <w:bCs/>
                <w:sz w:val="21"/>
                <w:szCs w:val="21"/>
              </w:rPr>
              <w:t>测结果表</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9"/>
              <w:gridCol w:w="1302"/>
              <w:gridCol w:w="1129"/>
              <w:gridCol w:w="1507"/>
              <w:gridCol w:w="1509"/>
              <w:gridCol w:w="1509"/>
            </w:tblGrid>
            <w:tr w:rsidR="00E642E0" w:rsidRPr="00E642E0" w:rsidTr="00E642E0">
              <w:trPr>
                <w:jc w:val="center"/>
              </w:trPr>
              <w:tc>
                <w:tcPr>
                  <w:tcW w:w="910"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采样时间</w:t>
                  </w:r>
                </w:p>
              </w:tc>
              <w:tc>
                <w:tcPr>
                  <w:tcW w:w="765"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测点位置</w:t>
                  </w:r>
                </w:p>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（编号）</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采样频次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颗粒物</w:t>
                  </w:r>
                </w:p>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w:t>
                  </w:r>
                  <w:r w:rsidRPr="00E642E0">
                    <w:rPr>
                      <w:rFonts w:ascii="Times New Roman" w:eastAsia="宋体" w:hAnsi="Times New Roman" w:cs="Times New Roman"/>
                      <w:b/>
                      <w:sz w:val="21"/>
                      <w:szCs w:val="21"/>
                    </w:rPr>
                    <w:t>mg/m</w:t>
                  </w:r>
                  <w:r w:rsidRPr="00E642E0">
                    <w:rPr>
                      <w:rFonts w:ascii="Times New Roman" w:eastAsia="宋体" w:hAnsi="Times New Roman" w:cs="Times New Roman"/>
                      <w:b/>
                      <w:sz w:val="21"/>
                      <w:szCs w:val="21"/>
                      <w:vertAlign w:val="superscript"/>
                    </w:rPr>
                    <w:t>3</w:t>
                  </w:r>
                  <w:r w:rsidRPr="00E642E0">
                    <w:rPr>
                      <w:rFonts w:ascii="Times New Roman" w:eastAsia="宋体" w:hAnsi="宋体" w:cs="Times New Roman"/>
                      <w:b/>
                      <w:sz w:val="21"/>
                      <w:szCs w:val="21"/>
                    </w:rPr>
                    <w:t>）</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二氧化硫</w:t>
                  </w:r>
                </w:p>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w:t>
                  </w:r>
                  <w:r w:rsidRPr="00E642E0">
                    <w:rPr>
                      <w:rFonts w:ascii="Times New Roman" w:eastAsia="宋体" w:hAnsi="Times New Roman" w:cs="Times New Roman"/>
                      <w:b/>
                      <w:sz w:val="21"/>
                      <w:szCs w:val="21"/>
                    </w:rPr>
                    <w:t>mg/m</w:t>
                  </w:r>
                  <w:r w:rsidRPr="00E642E0">
                    <w:rPr>
                      <w:rFonts w:ascii="Times New Roman" w:eastAsia="宋体" w:hAnsi="Times New Roman" w:cs="Times New Roman"/>
                      <w:b/>
                      <w:sz w:val="21"/>
                      <w:szCs w:val="21"/>
                      <w:vertAlign w:val="superscript"/>
                    </w:rPr>
                    <w:t>3</w:t>
                  </w:r>
                  <w:r w:rsidRPr="00E642E0">
                    <w:rPr>
                      <w:rFonts w:ascii="Times New Roman" w:eastAsia="宋体" w:hAnsi="宋体" w:cs="Times New Roman"/>
                      <w:b/>
                      <w:sz w:val="21"/>
                      <w:szCs w:val="21"/>
                    </w:rPr>
                    <w:t>）</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氮氧化物</w:t>
                  </w:r>
                </w:p>
                <w:p w:rsidR="00E642E0" w:rsidRPr="00E642E0" w:rsidRDefault="00E642E0" w:rsidP="00E642E0">
                  <w:pPr>
                    <w:tabs>
                      <w:tab w:val="left" w:pos="2760"/>
                    </w:tabs>
                    <w:spacing w:after="0"/>
                    <w:jc w:val="center"/>
                    <w:rPr>
                      <w:rFonts w:ascii="Times New Roman" w:eastAsia="宋体" w:hAnsi="Times New Roman" w:cs="Times New Roman"/>
                      <w:b/>
                      <w:sz w:val="21"/>
                      <w:szCs w:val="21"/>
                    </w:rPr>
                  </w:pPr>
                  <w:r w:rsidRPr="00E642E0">
                    <w:rPr>
                      <w:rFonts w:ascii="Times New Roman" w:eastAsia="宋体" w:hAnsi="宋体" w:cs="Times New Roman"/>
                      <w:b/>
                      <w:sz w:val="21"/>
                      <w:szCs w:val="21"/>
                    </w:rPr>
                    <w:t>（</w:t>
                  </w:r>
                  <w:r w:rsidRPr="00E642E0">
                    <w:rPr>
                      <w:rFonts w:ascii="Times New Roman" w:eastAsia="宋体" w:hAnsi="Times New Roman" w:cs="Times New Roman"/>
                      <w:b/>
                      <w:sz w:val="21"/>
                      <w:szCs w:val="21"/>
                    </w:rPr>
                    <w:t>mg/m</w:t>
                  </w:r>
                  <w:r w:rsidRPr="00E642E0">
                    <w:rPr>
                      <w:rFonts w:ascii="Times New Roman" w:eastAsia="宋体" w:hAnsi="Times New Roman" w:cs="Times New Roman"/>
                      <w:b/>
                      <w:sz w:val="21"/>
                      <w:szCs w:val="21"/>
                      <w:vertAlign w:val="superscript"/>
                    </w:rPr>
                    <w:t>3</w:t>
                  </w:r>
                  <w:r w:rsidRPr="00E642E0">
                    <w:rPr>
                      <w:rFonts w:ascii="Times New Roman" w:eastAsia="宋体" w:hAnsi="宋体" w:cs="Times New Roman"/>
                      <w:b/>
                      <w:sz w:val="21"/>
                      <w:szCs w:val="21"/>
                    </w:rPr>
                    <w:t>）</w:t>
                  </w:r>
                </w:p>
              </w:tc>
            </w:tr>
            <w:tr w:rsidR="00E642E0" w:rsidRPr="00E642E0" w:rsidTr="00E642E0">
              <w:trPr>
                <w:jc w:val="center"/>
              </w:trPr>
              <w:tc>
                <w:tcPr>
                  <w:tcW w:w="910"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2022</w:t>
                  </w:r>
                  <w:r w:rsidRPr="00E642E0">
                    <w:rPr>
                      <w:rFonts w:ascii="Times New Roman" w:eastAsia="宋体" w:hAnsi="宋体" w:cs="Times New Roman"/>
                      <w:sz w:val="21"/>
                      <w:szCs w:val="21"/>
                    </w:rPr>
                    <w:t>年</w:t>
                  </w:r>
                  <w:r w:rsidRPr="00E642E0">
                    <w:rPr>
                      <w:rFonts w:ascii="Times New Roman" w:eastAsia="宋体" w:hAnsi="Times New Roman" w:cs="Times New Roman"/>
                      <w:sz w:val="21"/>
                      <w:szCs w:val="21"/>
                    </w:rPr>
                    <w:t>2</w:t>
                  </w:r>
                  <w:r w:rsidRPr="00E642E0">
                    <w:rPr>
                      <w:rFonts w:ascii="Times New Roman" w:eastAsia="宋体" w:hAnsi="宋体" w:cs="Times New Roman"/>
                      <w:sz w:val="21"/>
                      <w:szCs w:val="21"/>
                    </w:rPr>
                    <w:t>月</w:t>
                  </w:r>
                  <w:r w:rsidRPr="00E642E0">
                    <w:rPr>
                      <w:rFonts w:ascii="Times New Roman" w:eastAsia="宋体" w:hAnsi="Times New Roman" w:cs="Times New Roman"/>
                      <w:sz w:val="21"/>
                      <w:szCs w:val="21"/>
                    </w:rPr>
                    <w:t>28</w:t>
                  </w:r>
                  <w:r w:rsidRPr="00E642E0">
                    <w:rPr>
                      <w:rFonts w:ascii="Times New Roman" w:eastAsia="宋体" w:hAnsi="宋体" w:cs="Times New Roman"/>
                      <w:sz w:val="21"/>
                      <w:szCs w:val="21"/>
                    </w:rPr>
                    <w:t>日</w:t>
                  </w: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厂界上风向</w:t>
                  </w:r>
                </w:p>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G01</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0.520</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0.028</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0.048</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0.555</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0.026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0.056</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0.503</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0.027</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0.045</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厂界下风向一</w:t>
                  </w:r>
                </w:p>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G02</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0.659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0.061</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0.711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0.079</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0.607</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0.029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0.074</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厂界下风向二</w:t>
                  </w:r>
                </w:p>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G03</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0.641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0.089</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0.728</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0.099</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0.624</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0.096</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厂界下风向三</w:t>
                  </w:r>
                </w:p>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G04</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0.659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0.034</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0.088</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0.745</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0.101</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0.676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0.040</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0.106</w:t>
                  </w:r>
                </w:p>
              </w:tc>
            </w:tr>
            <w:tr w:rsidR="00E642E0" w:rsidRPr="00E642E0" w:rsidTr="00E642E0">
              <w:trPr>
                <w:jc w:val="center"/>
              </w:trPr>
              <w:tc>
                <w:tcPr>
                  <w:tcW w:w="2338" w:type="pct"/>
                  <w:gridSpan w:val="3"/>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b/>
                      <w:bCs/>
                      <w:sz w:val="21"/>
                      <w:szCs w:val="21"/>
                    </w:rPr>
                    <w:t>最大值</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0.745</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0.042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0.106</w:t>
                  </w:r>
                </w:p>
              </w:tc>
            </w:tr>
            <w:tr w:rsidR="00E642E0" w:rsidRPr="00E642E0" w:rsidTr="00E642E0">
              <w:trPr>
                <w:jc w:val="center"/>
              </w:trPr>
              <w:tc>
                <w:tcPr>
                  <w:tcW w:w="910"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sz w:val="21"/>
                      <w:szCs w:val="21"/>
                    </w:rPr>
                    <w:t>2022</w:t>
                  </w:r>
                  <w:r w:rsidRPr="00E642E0">
                    <w:rPr>
                      <w:rFonts w:ascii="Times New Roman" w:eastAsia="宋体" w:hAnsi="宋体" w:cs="Times New Roman"/>
                      <w:sz w:val="21"/>
                      <w:szCs w:val="21"/>
                    </w:rPr>
                    <w:t>年</w:t>
                  </w:r>
                  <w:r w:rsidRPr="00E642E0">
                    <w:rPr>
                      <w:rFonts w:ascii="Times New Roman" w:eastAsia="宋体" w:hAnsi="Times New Roman" w:cs="Times New Roman"/>
                      <w:sz w:val="21"/>
                      <w:szCs w:val="21"/>
                    </w:rPr>
                    <w:t>3</w:t>
                  </w:r>
                  <w:r w:rsidRPr="00E642E0">
                    <w:rPr>
                      <w:rFonts w:ascii="Times New Roman" w:eastAsia="宋体" w:hAnsi="宋体" w:cs="Times New Roman"/>
                      <w:sz w:val="21"/>
                      <w:szCs w:val="21"/>
                    </w:rPr>
                    <w:t>月</w:t>
                  </w:r>
                  <w:r w:rsidRPr="00E642E0">
                    <w:rPr>
                      <w:rFonts w:ascii="Times New Roman" w:eastAsia="宋体" w:hAnsi="Times New Roman" w:cs="Times New Roman"/>
                      <w:sz w:val="21"/>
                      <w:szCs w:val="21"/>
                    </w:rPr>
                    <w:t>1</w:t>
                  </w:r>
                  <w:r w:rsidRPr="00E642E0">
                    <w:rPr>
                      <w:rFonts w:ascii="Times New Roman" w:eastAsia="宋体" w:hAnsi="宋体" w:cs="Times New Roman"/>
                      <w:sz w:val="21"/>
                      <w:szCs w:val="21"/>
                    </w:rPr>
                    <w:t>日</w:t>
                  </w: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厂界上风向</w:t>
                  </w:r>
                </w:p>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G01</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kern w:val="2"/>
                      <w:sz w:val="21"/>
                      <w:szCs w:val="21"/>
                    </w:rPr>
                    <w:t>0.539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0.029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0.056</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spacing w:after="0"/>
                    <w:jc w:val="center"/>
                    <w:rPr>
                      <w:rFonts w:ascii="Times New Roman" w:eastAsia="宋体" w:hAnsi="Times New Roman" w:cs="Times New Roman"/>
                      <w:sz w:val="21"/>
                      <w:szCs w:val="21"/>
                    </w:rPr>
                  </w:pPr>
                  <w:r w:rsidRPr="00E642E0">
                    <w:rPr>
                      <w:rFonts w:ascii="Times New Roman" w:eastAsia="宋体" w:hAnsi="Times New Roman" w:cs="Times New Roman"/>
                      <w:kern w:val="2"/>
                      <w:sz w:val="21"/>
                      <w:szCs w:val="21"/>
                    </w:rPr>
                    <w:t>0.521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0.030</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0.050</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spacing w:after="0"/>
                    <w:jc w:val="center"/>
                    <w:rPr>
                      <w:rFonts w:ascii="Times New Roman" w:eastAsia="宋体" w:hAnsi="Times New Roman" w:cs="Times New Roman"/>
                      <w:sz w:val="21"/>
                      <w:szCs w:val="21"/>
                    </w:rPr>
                  </w:pPr>
                  <w:r w:rsidRPr="00E642E0">
                    <w:rPr>
                      <w:rFonts w:ascii="Times New Roman" w:eastAsia="宋体" w:hAnsi="Times New Roman" w:cs="Times New Roman"/>
                      <w:kern w:val="2"/>
                      <w:sz w:val="21"/>
                      <w:szCs w:val="21"/>
                    </w:rPr>
                    <w:t>0.556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0.048</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厂界下风向一</w:t>
                  </w:r>
                </w:p>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G02</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0.660</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0.039</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0.078</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0.608</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0.077</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0.713</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0.041</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0.084</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厂界下风向二</w:t>
                  </w:r>
                </w:p>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G03</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0.747</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0.096</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0.678</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0.037</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0.094</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0.626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0.034</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0.099</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val="restar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宋体" w:cs="Times New Roman"/>
                      <w:sz w:val="21"/>
                      <w:szCs w:val="21"/>
                    </w:rPr>
                    <w:t>厂界下风向三</w:t>
                  </w:r>
                </w:p>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w:t>
                  </w:r>
                  <w:r w:rsidRPr="00E642E0">
                    <w:rPr>
                      <w:rFonts w:ascii="Times New Roman" w:eastAsia="宋体" w:hAnsi="Times New Roman" w:cs="Times New Roman"/>
                      <w:sz w:val="21"/>
                      <w:szCs w:val="21"/>
                    </w:rPr>
                    <w:t>G04</w:t>
                  </w:r>
                  <w:r w:rsidRPr="00E642E0">
                    <w:rPr>
                      <w:rFonts w:ascii="Times New Roman" w:eastAsia="宋体" w:hAnsi="宋体" w:cs="Times New Roman"/>
                      <w:sz w:val="21"/>
                      <w:szCs w:val="21"/>
                    </w:rPr>
                    <w:t>）</w:t>
                  </w: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第一次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0.782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0.044</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0.107</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第二次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0.695</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0.036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0.102</w:t>
                  </w:r>
                </w:p>
              </w:tc>
            </w:tr>
            <w:tr w:rsidR="00E642E0" w:rsidRPr="00E642E0" w:rsidTr="00E642E0">
              <w:trPr>
                <w:jc w:val="center"/>
              </w:trPr>
              <w:tc>
                <w:tcPr>
                  <w:tcW w:w="910"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765" w:type="pct"/>
                  <w:vMerge/>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p>
              </w:tc>
              <w:tc>
                <w:tcPr>
                  <w:tcW w:w="662"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sz w:val="21"/>
                      <w:szCs w:val="21"/>
                    </w:rPr>
                    <w:t>第三次</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0.730</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0.042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sz w:val="21"/>
                      <w:szCs w:val="21"/>
                    </w:rPr>
                  </w:pPr>
                  <w:r w:rsidRPr="00E642E0">
                    <w:rPr>
                      <w:rFonts w:ascii="Times New Roman" w:eastAsia="宋体" w:hAnsi="Times New Roman" w:cs="Times New Roman"/>
                      <w:sz w:val="21"/>
                      <w:szCs w:val="21"/>
                    </w:rPr>
                    <w:t>0.094</w:t>
                  </w:r>
                </w:p>
              </w:tc>
            </w:tr>
            <w:tr w:rsidR="00E642E0" w:rsidRPr="00E642E0" w:rsidTr="00E642E0">
              <w:trPr>
                <w:jc w:val="center"/>
              </w:trPr>
              <w:tc>
                <w:tcPr>
                  <w:tcW w:w="2338" w:type="pct"/>
                  <w:gridSpan w:val="3"/>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宋体" w:cs="Times New Roman"/>
                      <w:b/>
                      <w:bCs/>
                      <w:sz w:val="21"/>
                      <w:szCs w:val="21"/>
                    </w:rPr>
                    <w:t>最大值</w:t>
                  </w:r>
                </w:p>
              </w:tc>
              <w:tc>
                <w:tcPr>
                  <w:tcW w:w="886"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0.782</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0.046</w:t>
                  </w:r>
                </w:p>
              </w:tc>
              <w:tc>
                <w:tcPr>
                  <w:tcW w:w="887" w:type="pct"/>
                  <w:noWrap/>
                  <w:vAlign w:val="center"/>
                </w:tcPr>
                <w:p w:rsidR="00E642E0" w:rsidRPr="00E642E0" w:rsidRDefault="00E642E0" w:rsidP="00E642E0">
                  <w:pPr>
                    <w:tabs>
                      <w:tab w:val="left" w:pos="2760"/>
                    </w:tabs>
                    <w:spacing w:after="0"/>
                    <w:jc w:val="center"/>
                    <w:rPr>
                      <w:rFonts w:ascii="Times New Roman" w:eastAsia="宋体" w:hAnsi="Times New Roman" w:cs="Times New Roman"/>
                      <w:b/>
                      <w:bCs/>
                      <w:sz w:val="21"/>
                      <w:szCs w:val="21"/>
                    </w:rPr>
                  </w:pPr>
                  <w:r w:rsidRPr="00E642E0">
                    <w:rPr>
                      <w:rFonts w:ascii="Times New Roman" w:eastAsia="宋体" w:hAnsi="Times New Roman" w:cs="Times New Roman"/>
                      <w:b/>
                      <w:bCs/>
                      <w:sz w:val="21"/>
                      <w:szCs w:val="21"/>
                    </w:rPr>
                    <w:t>0.107</w:t>
                  </w:r>
                </w:p>
              </w:tc>
            </w:tr>
          </w:tbl>
          <w:p w:rsidR="00721622" w:rsidRDefault="00721622">
            <w:pPr>
              <w:autoSpaceDE w:val="0"/>
              <w:autoSpaceDN w:val="0"/>
              <w:adjustRightInd/>
              <w:snapToGrid/>
              <w:spacing w:after="0"/>
              <w:jc w:val="center"/>
              <w:rPr>
                <w:rFonts w:ascii="Times New Roman" w:eastAsiaTheme="minorEastAsia" w:hAnsi="Times New Roman" w:cs="Times New Roman"/>
                <w:b/>
                <w:bCs/>
                <w:sz w:val="21"/>
                <w:szCs w:val="21"/>
              </w:rPr>
            </w:pPr>
          </w:p>
          <w:p w:rsidR="00721622" w:rsidRDefault="00721622">
            <w:pPr>
              <w:autoSpaceDE w:val="0"/>
              <w:autoSpaceDN w:val="0"/>
              <w:adjustRightInd/>
              <w:snapToGrid/>
              <w:spacing w:after="0"/>
              <w:jc w:val="center"/>
              <w:rPr>
                <w:rFonts w:ascii="Times New Roman" w:eastAsiaTheme="minorEastAsia" w:hAnsi="Times New Roman" w:cs="Times New Roman"/>
                <w:b/>
                <w:bCs/>
                <w:sz w:val="21"/>
                <w:szCs w:val="21"/>
              </w:rPr>
            </w:pPr>
          </w:p>
          <w:p w:rsidR="00E642E0" w:rsidRDefault="00E642E0" w:rsidP="00E642E0">
            <w:pPr>
              <w:pStyle w:val="a0"/>
            </w:pPr>
          </w:p>
          <w:p w:rsidR="00E642E0" w:rsidRPr="00E642E0" w:rsidRDefault="00E642E0" w:rsidP="00E642E0">
            <w:pPr>
              <w:pStyle w:val="a0"/>
            </w:pP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lastRenderedPageBreak/>
              <w:t>表</w:t>
            </w:r>
            <w:r>
              <w:rPr>
                <w:rFonts w:ascii="Times New Roman" w:eastAsiaTheme="minorEastAsia" w:hAnsi="Times New Roman" w:cs="Times New Roman"/>
                <w:b/>
                <w:bCs/>
                <w:sz w:val="21"/>
                <w:szCs w:val="21"/>
              </w:rPr>
              <w:t>7-</w:t>
            </w:r>
            <w:r w:rsidR="00E642E0">
              <w:rPr>
                <w:rFonts w:ascii="Times New Roman" w:eastAsiaTheme="minorEastAsia" w:hAnsi="Times New Roman" w:cs="Times New Roman" w:hint="eastAsia"/>
                <w:b/>
                <w:bCs/>
                <w:sz w:val="21"/>
                <w:szCs w:val="21"/>
              </w:rPr>
              <w:t>3</w:t>
            </w:r>
            <w:r>
              <w:rPr>
                <w:rFonts w:ascii="Times New Roman" w:eastAsiaTheme="minorEastAsia" w:hAnsi="Times New Roman" w:cs="Times New Roman" w:hint="eastAsia"/>
                <w:b/>
                <w:bCs/>
                <w:sz w:val="21"/>
                <w:szCs w:val="21"/>
              </w:rPr>
              <w:t xml:space="preserve">  </w:t>
            </w:r>
            <w:r w:rsidR="00E642E0">
              <w:rPr>
                <w:rFonts w:ascii="Times New Roman" w:eastAsiaTheme="minorEastAsia" w:hAnsi="Times New Roman" w:cs="Times New Roman" w:hint="eastAsia"/>
                <w:b/>
                <w:bCs/>
                <w:sz w:val="21"/>
                <w:szCs w:val="21"/>
              </w:rPr>
              <w:t>热风炉燃烧废气</w:t>
            </w:r>
            <w:r>
              <w:rPr>
                <w:rFonts w:ascii="Times New Roman" w:eastAsiaTheme="minorEastAsia" w:hAnsi="Times New Roman" w:cs="Times New Roman" w:hint="eastAsia"/>
                <w:b/>
                <w:bCs/>
                <w:sz w:val="21"/>
                <w:szCs w:val="21"/>
              </w:rPr>
              <w:t>排放检测</w:t>
            </w:r>
            <w:r>
              <w:rPr>
                <w:rFonts w:ascii="Times New Roman" w:eastAsiaTheme="minorEastAsia" w:hAnsi="Times New Roman" w:cs="Times New Roman"/>
                <w:b/>
                <w:bCs/>
                <w:sz w:val="21"/>
                <w:szCs w:val="21"/>
              </w:rPr>
              <w:t>结果</w:t>
            </w:r>
          </w:p>
          <w:tbl>
            <w:tblPr>
              <w:tblW w:w="8277" w:type="dxa"/>
              <w:jc w:val="center"/>
              <w:tblInd w:w="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78"/>
              <w:gridCol w:w="1559"/>
              <w:gridCol w:w="1532"/>
              <w:gridCol w:w="27"/>
              <w:gridCol w:w="1559"/>
              <w:gridCol w:w="1422"/>
            </w:tblGrid>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检测日期</w:t>
                  </w:r>
                </w:p>
              </w:tc>
              <w:tc>
                <w:tcPr>
                  <w:tcW w:w="6099" w:type="dxa"/>
                  <w:gridSpan w:val="5"/>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2022</w:t>
                  </w:r>
                  <w:r w:rsidRPr="002151C6">
                    <w:rPr>
                      <w:rFonts w:ascii="Times New Roman" w:eastAsia="宋体" w:hAnsi="宋体" w:cs="Times New Roman"/>
                      <w:sz w:val="21"/>
                      <w:szCs w:val="21"/>
                    </w:rPr>
                    <w:t>年</w:t>
                  </w:r>
                  <w:r w:rsidRPr="002151C6">
                    <w:rPr>
                      <w:rFonts w:ascii="Times New Roman" w:eastAsia="宋体" w:hAnsi="Times New Roman" w:cs="Times New Roman"/>
                      <w:sz w:val="21"/>
                      <w:szCs w:val="21"/>
                    </w:rPr>
                    <w:t>2</w:t>
                  </w:r>
                  <w:r w:rsidRPr="002151C6">
                    <w:rPr>
                      <w:rFonts w:ascii="Times New Roman" w:eastAsia="宋体" w:hAnsi="宋体" w:cs="Times New Roman"/>
                      <w:sz w:val="21"/>
                      <w:szCs w:val="21"/>
                    </w:rPr>
                    <w:t>月</w:t>
                  </w:r>
                  <w:r w:rsidRPr="002151C6">
                    <w:rPr>
                      <w:rFonts w:ascii="Times New Roman" w:eastAsia="宋体" w:hAnsi="Times New Roman" w:cs="Times New Roman"/>
                      <w:sz w:val="21"/>
                      <w:szCs w:val="21"/>
                    </w:rPr>
                    <w:t>28</w:t>
                  </w:r>
                  <w:r w:rsidRPr="002151C6">
                    <w:rPr>
                      <w:rFonts w:ascii="Times New Roman" w:eastAsia="宋体" w:hAnsi="宋体" w:cs="Times New Roman"/>
                      <w:sz w:val="21"/>
                      <w:szCs w:val="21"/>
                    </w:rPr>
                    <w:t>日</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测点位置</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（编号）</w:t>
                  </w:r>
                </w:p>
              </w:tc>
              <w:tc>
                <w:tcPr>
                  <w:tcW w:w="6099" w:type="dxa"/>
                  <w:gridSpan w:val="5"/>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废气排放口</w:t>
                  </w:r>
                </w:p>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w:t>
                  </w:r>
                  <w:r w:rsidRPr="002151C6">
                    <w:rPr>
                      <w:rFonts w:ascii="Times New Roman" w:eastAsia="宋体" w:hAnsi="Times New Roman" w:cs="Times New Roman"/>
                      <w:sz w:val="21"/>
                      <w:szCs w:val="21"/>
                    </w:rPr>
                    <w:t>G05</w:t>
                  </w:r>
                  <w:r w:rsidRPr="002151C6">
                    <w:rPr>
                      <w:rFonts w:ascii="Times New Roman" w:eastAsia="宋体" w:hAnsi="宋体" w:cs="Times New Roman"/>
                      <w:sz w:val="21"/>
                      <w:szCs w:val="21"/>
                    </w:rPr>
                    <w:t>）</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检测频次</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第一次</w:t>
                  </w:r>
                </w:p>
              </w:tc>
              <w:tc>
                <w:tcPr>
                  <w:tcW w:w="153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第二次</w:t>
                  </w:r>
                </w:p>
              </w:tc>
              <w:tc>
                <w:tcPr>
                  <w:tcW w:w="1586" w:type="dxa"/>
                  <w:gridSpan w:val="2"/>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第三次</w:t>
                  </w:r>
                </w:p>
              </w:tc>
              <w:tc>
                <w:tcPr>
                  <w:tcW w:w="142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平均值</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标况废气量</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w:t>
                  </w:r>
                  <w:r w:rsidRPr="002151C6">
                    <w:rPr>
                      <w:rFonts w:ascii="Times New Roman" w:eastAsia="宋体" w:hAnsi="Times New Roman" w:cs="Times New Roman"/>
                      <w:b/>
                      <w:sz w:val="21"/>
                      <w:szCs w:val="21"/>
                      <w:vertAlign w:val="superscript"/>
                    </w:rPr>
                    <w:t>3</w:t>
                  </w:r>
                  <w:r w:rsidRPr="002151C6">
                    <w:rPr>
                      <w:rFonts w:ascii="Times New Roman" w:eastAsia="宋体" w:hAnsi="Times New Roman" w:cs="Times New Roman"/>
                      <w:b/>
                      <w:sz w:val="21"/>
                      <w:szCs w:val="21"/>
                    </w:rPr>
                    <w:t>/h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bCs/>
                      <w:sz w:val="21"/>
                      <w:szCs w:val="21"/>
                    </w:rPr>
                    <w:t>2.70×10</w:t>
                  </w:r>
                  <w:r w:rsidRPr="002151C6">
                    <w:rPr>
                      <w:rFonts w:ascii="Times New Roman" w:eastAsia="宋体" w:hAnsi="Times New Roman" w:cs="Times New Roman"/>
                      <w:bCs/>
                      <w:sz w:val="21"/>
                      <w:szCs w:val="21"/>
                      <w:vertAlign w:val="superscript"/>
                    </w:rPr>
                    <w:t>4</w:t>
                  </w:r>
                </w:p>
              </w:tc>
              <w:tc>
                <w:tcPr>
                  <w:tcW w:w="153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2.55×10</w:t>
                  </w:r>
                  <w:r w:rsidRPr="002151C6">
                    <w:rPr>
                      <w:rFonts w:ascii="Times New Roman" w:eastAsia="宋体" w:hAnsi="Times New Roman" w:cs="Times New Roman"/>
                      <w:bCs/>
                      <w:sz w:val="21"/>
                      <w:szCs w:val="21"/>
                      <w:vertAlign w:val="superscript"/>
                    </w:rPr>
                    <w:t>4</w:t>
                  </w:r>
                </w:p>
              </w:tc>
              <w:tc>
                <w:tcPr>
                  <w:tcW w:w="1586" w:type="dxa"/>
                  <w:gridSpan w:val="2"/>
                  <w:noWrap/>
                  <w:vAlign w:val="center"/>
                </w:tcPr>
                <w:p w:rsidR="00E642E0" w:rsidRPr="002151C6" w:rsidRDefault="00E642E0" w:rsidP="002151C6">
                  <w:pPr>
                    <w:tabs>
                      <w:tab w:val="left" w:pos="2760"/>
                    </w:tabs>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2.41×10</w:t>
                  </w:r>
                  <w:r w:rsidRPr="002151C6">
                    <w:rPr>
                      <w:rFonts w:ascii="Times New Roman" w:eastAsia="宋体" w:hAnsi="Times New Roman" w:cs="Times New Roman"/>
                      <w:bCs/>
                      <w:sz w:val="21"/>
                      <w:szCs w:val="21"/>
                      <w:vertAlign w:val="superscript"/>
                    </w:rPr>
                    <w:t>4</w:t>
                  </w:r>
                </w:p>
              </w:tc>
              <w:tc>
                <w:tcPr>
                  <w:tcW w:w="142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2.55×10</w:t>
                  </w:r>
                  <w:r w:rsidRPr="002151C6">
                    <w:rPr>
                      <w:rFonts w:ascii="Times New Roman" w:eastAsia="宋体" w:hAnsi="Times New Roman" w:cs="Times New Roman"/>
                      <w:bCs/>
                      <w:sz w:val="21"/>
                      <w:szCs w:val="21"/>
                      <w:vertAlign w:val="superscript"/>
                    </w:rPr>
                    <w:t>4</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氮氧化物排放浓度</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41</w:t>
                  </w:r>
                </w:p>
              </w:tc>
              <w:tc>
                <w:tcPr>
                  <w:tcW w:w="153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35</w:t>
                  </w:r>
                </w:p>
              </w:tc>
              <w:tc>
                <w:tcPr>
                  <w:tcW w:w="1586" w:type="dxa"/>
                  <w:gridSpan w:val="2"/>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37</w:t>
                  </w:r>
                </w:p>
              </w:tc>
              <w:tc>
                <w:tcPr>
                  <w:tcW w:w="142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38</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氮氧化物排放速率</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1.11</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0.892</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0.892</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750018">
                    <w:rPr>
                      <w:rFonts w:ascii="Times New Roman" w:eastAsia="宋体" w:hAnsi="Times New Roman" w:cs="Times New Roman"/>
                      <w:sz w:val="21"/>
                      <w:szCs w:val="21"/>
                    </w:rPr>
                    <w:t>0.965</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二氧化硫排放浓度</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7</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二氧化硫排放速率</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0.216</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0.178</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0.193</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0.196</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氧含量</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17.6</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18.1</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18.0</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17.9</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氮氧化物折算浓度（</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150</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148</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152</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150</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二氧化硫折算浓度（</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29</w:t>
                  </w:r>
                </w:p>
              </w:tc>
              <w:tc>
                <w:tcPr>
                  <w:tcW w:w="153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30</w:t>
                  </w:r>
                </w:p>
              </w:tc>
              <w:tc>
                <w:tcPr>
                  <w:tcW w:w="1586"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33</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31</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备注</w:t>
                  </w:r>
                </w:p>
              </w:tc>
              <w:tc>
                <w:tcPr>
                  <w:tcW w:w="6099" w:type="dxa"/>
                  <w:gridSpan w:val="5"/>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检测期间，该热风炉燃料为生物质颗粒</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检测日期</w:t>
                  </w:r>
                </w:p>
              </w:tc>
              <w:tc>
                <w:tcPr>
                  <w:tcW w:w="6099" w:type="dxa"/>
                  <w:gridSpan w:val="5"/>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2022</w:t>
                  </w:r>
                  <w:r w:rsidRPr="002151C6">
                    <w:rPr>
                      <w:rFonts w:ascii="Times New Roman" w:eastAsia="宋体" w:hAnsi="宋体" w:cs="Times New Roman"/>
                      <w:sz w:val="21"/>
                      <w:szCs w:val="21"/>
                    </w:rPr>
                    <w:t>年</w:t>
                  </w:r>
                  <w:r w:rsidRPr="002151C6">
                    <w:rPr>
                      <w:rFonts w:ascii="Times New Roman" w:eastAsia="宋体" w:hAnsi="Times New Roman" w:cs="Times New Roman"/>
                      <w:sz w:val="21"/>
                      <w:szCs w:val="21"/>
                    </w:rPr>
                    <w:t>3</w:t>
                  </w:r>
                  <w:r w:rsidRPr="002151C6">
                    <w:rPr>
                      <w:rFonts w:ascii="Times New Roman" w:eastAsia="宋体" w:hAnsi="宋体" w:cs="Times New Roman"/>
                      <w:sz w:val="21"/>
                      <w:szCs w:val="21"/>
                    </w:rPr>
                    <w:t>月</w:t>
                  </w:r>
                  <w:r w:rsidRPr="002151C6">
                    <w:rPr>
                      <w:rFonts w:ascii="Times New Roman" w:eastAsia="宋体" w:hAnsi="Times New Roman" w:cs="Times New Roman"/>
                      <w:sz w:val="21"/>
                      <w:szCs w:val="21"/>
                    </w:rPr>
                    <w:t>1</w:t>
                  </w:r>
                  <w:r w:rsidRPr="002151C6">
                    <w:rPr>
                      <w:rFonts w:ascii="Times New Roman" w:eastAsia="宋体" w:hAnsi="宋体" w:cs="Times New Roman"/>
                      <w:sz w:val="21"/>
                      <w:szCs w:val="21"/>
                    </w:rPr>
                    <w:t>日</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测点位置</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（编号）</w:t>
                  </w:r>
                </w:p>
              </w:tc>
              <w:tc>
                <w:tcPr>
                  <w:tcW w:w="6099" w:type="dxa"/>
                  <w:gridSpan w:val="5"/>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废气排放口</w:t>
                  </w:r>
                </w:p>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w:t>
                  </w:r>
                  <w:r w:rsidRPr="002151C6">
                    <w:rPr>
                      <w:rFonts w:ascii="Times New Roman" w:eastAsia="宋体" w:hAnsi="Times New Roman" w:cs="Times New Roman"/>
                      <w:sz w:val="21"/>
                      <w:szCs w:val="21"/>
                    </w:rPr>
                    <w:t>G05</w:t>
                  </w:r>
                  <w:r w:rsidRPr="002151C6">
                    <w:rPr>
                      <w:rFonts w:ascii="Times New Roman" w:eastAsia="宋体" w:hAnsi="宋体" w:cs="Times New Roman"/>
                      <w:sz w:val="21"/>
                      <w:szCs w:val="21"/>
                    </w:rPr>
                    <w:t>）</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检测频次</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第一次</w:t>
                  </w:r>
                </w:p>
              </w:tc>
              <w:tc>
                <w:tcPr>
                  <w:tcW w:w="1559" w:type="dxa"/>
                  <w:gridSpan w:val="2"/>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第二次</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第三次</w:t>
                  </w:r>
                </w:p>
              </w:tc>
              <w:tc>
                <w:tcPr>
                  <w:tcW w:w="142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平均值</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标况废气量</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w:t>
                  </w:r>
                  <w:r w:rsidRPr="002151C6">
                    <w:rPr>
                      <w:rFonts w:ascii="Times New Roman" w:eastAsia="宋体" w:hAnsi="Times New Roman" w:cs="Times New Roman"/>
                      <w:b/>
                      <w:sz w:val="21"/>
                      <w:szCs w:val="21"/>
                      <w:vertAlign w:val="superscript"/>
                    </w:rPr>
                    <w:t>3</w:t>
                  </w:r>
                  <w:r w:rsidRPr="002151C6">
                    <w:rPr>
                      <w:rFonts w:ascii="Times New Roman" w:eastAsia="宋体" w:hAnsi="Times New Roman" w:cs="Times New Roman"/>
                      <w:b/>
                      <w:sz w:val="21"/>
                      <w:szCs w:val="21"/>
                    </w:rPr>
                    <w:t>/h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bCs/>
                      <w:sz w:val="21"/>
                      <w:szCs w:val="21"/>
                    </w:rPr>
                    <w:t>2.56×10</w:t>
                  </w:r>
                  <w:r w:rsidRPr="002151C6">
                    <w:rPr>
                      <w:rFonts w:ascii="Times New Roman" w:eastAsia="宋体" w:hAnsi="Times New Roman" w:cs="Times New Roman"/>
                      <w:bCs/>
                      <w:sz w:val="21"/>
                      <w:szCs w:val="21"/>
                      <w:vertAlign w:val="superscript"/>
                    </w:rPr>
                    <w:t>4</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2.40×10</w:t>
                  </w:r>
                  <w:r w:rsidRPr="002151C6">
                    <w:rPr>
                      <w:rFonts w:ascii="Times New Roman" w:eastAsia="宋体" w:hAnsi="Times New Roman" w:cs="Times New Roman"/>
                      <w:bCs/>
                      <w:sz w:val="21"/>
                      <w:szCs w:val="21"/>
                      <w:vertAlign w:val="superscript"/>
                    </w:rPr>
                    <w:t>4</w:t>
                  </w:r>
                </w:p>
              </w:tc>
              <w:tc>
                <w:tcPr>
                  <w:tcW w:w="1559" w:type="dxa"/>
                  <w:noWrap/>
                  <w:vAlign w:val="center"/>
                </w:tcPr>
                <w:p w:rsidR="00E642E0" w:rsidRPr="002151C6" w:rsidRDefault="00E642E0"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2.39×10</w:t>
                  </w:r>
                  <w:r w:rsidRPr="002151C6">
                    <w:rPr>
                      <w:rFonts w:ascii="Times New Roman" w:eastAsia="宋体" w:hAnsi="Times New Roman" w:cs="Times New Roman"/>
                      <w:bCs/>
                      <w:sz w:val="21"/>
                      <w:szCs w:val="21"/>
                      <w:vertAlign w:val="superscript"/>
                    </w:rPr>
                    <w:t>4</w:t>
                  </w:r>
                </w:p>
              </w:tc>
              <w:tc>
                <w:tcPr>
                  <w:tcW w:w="1422" w:type="dxa"/>
                  <w:noWrap/>
                  <w:vAlign w:val="center"/>
                </w:tcPr>
                <w:p w:rsidR="00E642E0" w:rsidRPr="002151C6" w:rsidRDefault="00E642E0"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2.45×10</w:t>
                  </w:r>
                  <w:r w:rsidRPr="002151C6">
                    <w:rPr>
                      <w:rFonts w:ascii="Times New Roman" w:eastAsia="宋体" w:hAnsi="Times New Roman" w:cs="Times New Roman"/>
                      <w:bCs/>
                      <w:sz w:val="21"/>
                      <w:szCs w:val="21"/>
                      <w:vertAlign w:val="superscript"/>
                    </w:rPr>
                    <w:t>4</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氮氧化物排放浓度</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42</w:t>
                  </w:r>
                </w:p>
              </w:tc>
              <w:tc>
                <w:tcPr>
                  <w:tcW w:w="1559" w:type="dxa"/>
                  <w:gridSpan w:val="2"/>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36</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38</w:t>
                  </w:r>
                </w:p>
              </w:tc>
              <w:tc>
                <w:tcPr>
                  <w:tcW w:w="1422"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39</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氮氧化物排放速率</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1.08</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0.864</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0.908</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DB59F2">
                    <w:rPr>
                      <w:rFonts w:ascii="Times New Roman" w:eastAsia="宋体" w:hAnsi="Times New Roman" w:cs="Times New Roman"/>
                      <w:sz w:val="21"/>
                      <w:szCs w:val="21"/>
                    </w:rPr>
                    <w:t>0.951</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二氧化硫排放浓度</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6</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7</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7</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7</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二氧化硫排放速率</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0.154</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0.168</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0.167</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0.163</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氧含量</w:t>
                  </w:r>
                </w:p>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17.5</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18.0</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17.8</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17.8</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氮氧化物折算浓度（</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148</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148</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148</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148</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二氧化硫折算浓度（</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21</w:t>
                  </w:r>
                </w:p>
              </w:tc>
              <w:tc>
                <w:tcPr>
                  <w:tcW w:w="1559" w:type="dxa"/>
                  <w:gridSpan w:val="2"/>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29</w:t>
                  </w:r>
                </w:p>
              </w:tc>
              <w:tc>
                <w:tcPr>
                  <w:tcW w:w="1559"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27</w:t>
                  </w:r>
                </w:p>
              </w:tc>
              <w:tc>
                <w:tcPr>
                  <w:tcW w:w="1422" w:type="dxa"/>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26</w:t>
                  </w:r>
                </w:p>
              </w:tc>
            </w:tr>
            <w:tr w:rsidR="00E642E0" w:rsidRPr="002151C6" w:rsidTr="002151C6">
              <w:trPr>
                <w:trHeight w:val="459"/>
                <w:jc w:val="center"/>
              </w:trPr>
              <w:tc>
                <w:tcPr>
                  <w:tcW w:w="2178" w:type="dxa"/>
                  <w:noWrap/>
                  <w:vAlign w:val="center"/>
                </w:tcPr>
                <w:p w:rsidR="00E642E0" w:rsidRPr="002151C6" w:rsidRDefault="00E642E0"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备注</w:t>
                  </w:r>
                </w:p>
              </w:tc>
              <w:tc>
                <w:tcPr>
                  <w:tcW w:w="6099" w:type="dxa"/>
                  <w:gridSpan w:val="5"/>
                  <w:noWrap/>
                  <w:vAlign w:val="center"/>
                </w:tcPr>
                <w:p w:rsidR="00E642E0" w:rsidRPr="002151C6" w:rsidRDefault="00E642E0" w:rsidP="002151C6">
                  <w:pPr>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检测期间，该热风炉燃料为生物质颗粒</w:t>
                  </w:r>
                </w:p>
              </w:tc>
            </w:tr>
          </w:tbl>
          <w:p w:rsidR="00721622" w:rsidRPr="00E642E0" w:rsidRDefault="00721622">
            <w:pPr>
              <w:autoSpaceDE w:val="0"/>
              <w:autoSpaceDN w:val="0"/>
              <w:adjustRightInd/>
              <w:snapToGrid/>
              <w:spacing w:after="0"/>
              <w:jc w:val="center"/>
              <w:rPr>
                <w:rFonts w:ascii="Times New Roman" w:eastAsiaTheme="minorEastAsia" w:hAnsi="Times New Roman" w:cs="Times New Roman"/>
                <w:b/>
                <w:bCs/>
                <w:sz w:val="21"/>
                <w:szCs w:val="21"/>
              </w:rPr>
            </w:pPr>
          </w:p>
          <w:p w:rsidR="00721622" w:rsidRDefault="00721622">
            <w:pPr>
              <w:autoSpaceDE w:val="0"/>
              <w:autoSpaceDN w:val="0"/>
              <w:adjustRightInd/>
              <w:snapToGrid/>
              <w:spacing w:after="0"/>
              <w:jc w:val="center"/>
              <w:rPr>
                <w:rFonts w:ascii="Times New Roman" w:eastAsiaTheme="minorEastAsia" w:hAnsi="Times New Roman" w:cs="Times New Roman"/>
                <w:b/>
                <w:bCs/>
                <w:sz w:val="21"/>
                <w:szCs w:val="21"/>
              </w:rPr>
            </w:pPr>
          </w:p>
          <w:p w:rsidR="006B0CE8" w:rsidRDefault="006B0CE8">
            <w:pPr>
              <w:autoSpaceDE w:val="0"/>
              <w:autoSpaceDN w:val="0"/>
              <w:adjustRightInd/>
              <w:snapToGrid/>
              <w:spacing w:after="0"/>
              <w:jc w:val="center"/>
              <w:rPr>
                <w:rFonts w:ascii="Times New Roman" w:eastAsiaTheme="minorEastAsia" w:hAnsi="Times New Roman" w:cs="Times New Roman"/>
                <w:b/>
                <w:bCs/>
                <w:sz w:val="21"/>
                <w:szCs w:val="21"/>
              </w:rPr>
            </w:pP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lastRenderedPageBreak/>
              <w:t>表</w:t>
            </w:r>
            <w:r>
              <w:rPr>
                <w:rFonts w:ascii="Times New Roman" w:eastAsiaTheme="minorEastAsia" w:hAnsi="Times New Roman" w:cs="Times New Roman"/>
                <w:b/>
                <w:bCs/>
                <w:sz w:val="21"/>
                <w:szCs w:val="21"/>
              </w:rPr>
              <w:t>7-</w:t>
            </w:r>
            <w:r w:rsidR="002151C6">
              <w:rPr>
                <w:rFonts w:ascii="Times New Roman" w:eastAsiaTheme="minorEastAsia" w:hAnsi="Times New Roman" w:cs="Times New Roman" w:hint="eastAsia"/>
                <w:b/>
                <w:bCs/>
                <w:sz w:val="21"/>
                <w:szCs w:val="21"/>
              </w:rPr>
              <w:t>4</w:t>
            </w:r>
            <w:r>
              <w:rPr>
                <w:rFonts w:ascii="Times New Roman" w:eastAsiaTheme="minorEastAsia" w:hAnsi="Times New Roman" w:cs="Times New Roman" w:hint="eastAsia"/>
                <w:b/>
                <w:bCs/>
                <w:sz w:val="21"/>
                <w:szCs w:val="21"/>
              </w:rPr>
              <w:t xml:space="preserve">  </w:t>
            </w:r>
            <w:r w:rsidR="002151C6">
              <w:rPr>
                <w:rFonts w:ascii="Times New Roman" w:eastAsiaTheme="minorEastAsia" w:hAnsi="Times New Roman" w:cs="Times New Roman" w:hint="eastAsia"/>
                <w:b/>
                <w:bCs/>
                <w:sz w:val="21"/>
                <w:szCs w:val="21"/>
              </w:rPr>
              <w:t>立磨</w:t>
            </w:r>
            <w:r>
              <w:rPr>
                <w:rFonts w:ascii="Times New Roman" w:eastAsiaTheme="minorEastAsia" w:hAnsi="Times New Roman" w:cs="Times New Roman" w:hint="eastAsia"/>
                <w:b/>
                <w:bCs/>
                <w:sz w:val="21"/>
                <w:szCs w:val="21"/>
              </w:rPr>
              <w:t>废气排放检测</w:t>
            </w:r>
            <w:r>
              <w:rPr>
                <w:rFonts w:ascii="Times New Roman" w:eastAsiaTheme="minorEastAsia" w:hAnsi="Times New Roman" w:cs="Times New Roman"/>
                <w:b/>
                <w:bCs/>
                <w:sz w:val="21"/>
                <w:szCs w:val="21"/>
              </w:rPr>
              <w:t>结果</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10"/>
              <w:gridCol w:w="1559"/>
              <w:gridCol w:w="1701"/>
              <w:gridCol w:w="1418"/>
              <w:gridCol w:w="1317"/>
            </w:tblGrid>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检测日期</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2022</w:t>
                  </w:r>
                  <w:r w:rsidRPr="002151C6">
                    <w:rPr>
                      <w:rFonts w:ascii="Times New Roman" w:eastAsia="宋体" w:hAnsi="宋体" w:cs="Times New Roman"/>
                      <w:sz w:val="21"/>
                      <w:szCs w:val="21"/>
                    </w:rPr>
                    <w:t>年</w:t>
                  </w:r>
                  <w:r w:rsidRPr="002151C6">
                    <w:rPr>
                      <w:rFonts w:ascii="Times New Roman" w:eastAsia="宋体" w:hAnsi="Times New Roman" w:cs="Times New Roman"/>
                      <w:sz w:val="21"/>
                      <w:szCs w:val="21"/>
                    </w:rPr>
                    <w:t>2</w:t>
                  </w:r>
                  <w:r w:rsidRPr="002151C6">
                    <w:rPr>
                      <w:rFonts w:ascii="Times New Roman" w:eastAsia="宋体" w:hAnsi="宋体" w:cs="Times New Roman"/>
                      <w:sz w:val="21"/>
                      <w:szCs w:val="21"/>
                    </w:rPr>
                    <w:t>月</w:t>
                  </w:r>
                  <w:r w:rsidRPr="002151C6">
                    <w:rPr>
                      <w:rFonts w:ascii="Times New Roman" w:eastAsia="宋体" w:hAnsi="Times New Roman" w:cs="Times New Roman"/>
                      <w:sz w:val="21"/>
                      <w:szCs w:val="21"/>
                    </w:rPr>
                    <w:t>28</w:t>
                  </w:r>
                  <w:r w:rsidRPr="002151C6">
                    <w:rPr>
                      <w:rFonts w:ascii="Times New Roman" w:eastAsia="宋体" w:hAnsi="宋体" w:cs="Times New Roman"/>
                      <w:sz w:val="21"/>
                      <w:szCs w:val="21"/>
                    </w:rPr>
                    <w:t>日</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测点位置</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（编号）</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废气处理设施出口</w:t>
                  </w:r>
                </w:p>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w:t>
                  </w:r>
                  <w:r w:rsidRPr="002151C6">
                    <w:rPr>
                      <w:rFonts w:ascii="Times New Roman" w:eastAsia="宋体" w:hAnsi="Times New Roman" w:cs="Times New Roman"/>
                      <w:sz w:val="21"/>
                      <w:szCs w:val="21"/>
                    </w:rPr>
                    <w:t>G06</w:t>
                  </w:r>
                  <w:r w:rsidRPr="002151C6">
                    <w:rPr>
                      <w:rFonts w:ascii="Times New Roman" w:eastAsia="宋体" w:hAnsi="宋体" w:cs="Times New Roman"/>
                      <w:sz w:val="21"/>
                      <w:szCs w:val="21"/>
                    </w:rPr>
                    <w:t>）</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废气处理设施</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布袋除尘</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检测频次</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第一次</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第二次</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第三次</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平均值</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标况废气量</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w:t>
                  </w:r>
                  <w:r w:rsidRPr="002151C6">
                    <w:rPr>
                      <w:rFonts w:ascii="Times New Roman" w:eastAsia="宋体" w:hAnsi="Times New Roman" w:cs="Times New Roman"/>
                      <w:b/>
                      <w:sz w:val="21"/>
                      <w:szCs w:val="21"/>
                      <w:vertAlign w:val="superscript"/>
                    </w:rPr>
                    <w:t>3</w:t>
                  </w:r>
                  <w:r w:rsidRPr="002151C6">
                    <w:rPr>
                      <w:rFonts w:ascii="Times New Roman" w:eastAsia="宋体" w:hAnsi="Times New Roman" w:cs="Times New Roman"/>
                      <w:b/>
                      <w:sz w:val="21"/>
                      <w:szCs w:val="21"/>
                    </w:rPr>
                    <w:t>/h</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bCs/>
                      <w:sz w:val="21"/>
                      <w:szCs w:val="21"/>
                    </w:rPr>
                    <w:t>1.20×10</w:t>
                  </w:r>
                  <w:r w:rsidRPr="002151C6">
                    <w:rPr>
                      <w:rFonts w:ascii="Times New Roman" w:eastAsia="宋体" w:hAnsi="Times New Roman" w:cs="Times New Roman"/>
                      <w:bCs/>
                      <w:sz w:val="21"/>
                      <w:szCs w:val="21"/>
                      <w:vertAlign w:val="superscript"/>
                    </w:rPr>
                    <w:t>5</w:t>
                  </w:r>
                </w:p>
              </w:tc>
              <w:tc>
                <w:tcPr>
                  <w:tcW w:w="1701"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1.24×10</w:t>
                  </w:r>
                  <w:r w:rsidRPr="002151C6">
                    <w:rPr>
                      <w:rFonts w:ascii="Times New Roman" w:eastAsia="宋体" w:hAnsi="Times New Roman" w:cs="Times New Roman"/>
                      <w:bCs/>
                      <w:sz w:val="21"/>
                      <w:szCs w:val="21"/>
                      <w:vertAlign w:val="superscript"/>
                    </w:rPr>
                    <w:t>5</w:t>
                  </w:r>
                </w:p>
              </w:tc>
              <w:tc>
                <w:tcPr>
                  <w:tcW w:w="1418"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1.31×10</w:t>
                  </w:r>
                  <w:r w:rsidRPr="002151C6">
                    <w:rPr>
                      <w:rFonts w:ascii="Times New Roman" w:eastAsia="宋体" w:hAnsi="Times New Roman" w:cs="Times New Roman"/>
                      <w:bCs/>
                      <w:sz w:val="21"/>
                      <w:szCs w:val="21"/>
                      <w:vertAlign w:val="superscript"/>
                    </w:rPr>
                    <w:t>5</w:t>
                  </w:r>
                </w:p>
              </w:tc>
              <w:tc>
                <w:tcPr>
                  <w:tcW w:w="1317"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1.25×10</w:t>
                  </w:r>
                  <w:r w:rsidRPr="002151C6">
                    <w:rPr>
                      <w:rFonts w:ascii="Times New Roman" w:eastAsia="宋体" w:hAnsi="Times New Roman" w:cs="Times New Roman"/>
                      <w:bCs/>
                      <w:sz w:val="21"/>
                      <w:szCs w:val="21"/>
                      <w:vertAlign w:val="superscript"/>
                    </w:rPr>
                    <w:t>5</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低浓度颗粒物排放浓度</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8.6</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8.7</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7.8</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8.4</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低浓度颗粒物排放速率</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1.03</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1.08</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1.02</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5C1355">
                    <w:rPr>
                      <w:rFonts w:ascii="Times New Roman" w:eastAsia="宋体" w:hAnsi="Times New Roman" w:cs="Times New Roman"/>
                      <w:sz w:val="21"/>
                      <w:szCs w:val="21"/>
                    </w:rPr>
                    <w:t>1.04</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备注</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bCs/>
                      <w:sz w:val="21"/>
                      <w:szCs w:val="21"/>
                    </w:rPr>
                  </w:pPr>
                  <w:r w:rsidRPr="002151C6">
                    <w:rPr>
                      <w:rFonts w:ascii="Times New Roman" w:eastAsia="宋体" w:hAnsi="宋体" w:cs="Times New Roman"/>
                      <w:bCs/>
                      <w:sz w:val="21"/>
                      <w:szCs w:val="21"/>
                    </w:rPr>
                    <w:t>排气筒高度</w:t>
                  </w:r>
                  <w:r w:rsidRPr="002151C6">
                    <w:rPr>
                      <w:rFonts w:ascii="Times New Roman" w:eastAsia="宋体" w:hAnsi="Times New Roman" w:cs="Times New Roman"/>
                      <w:bCs/>
                      <w:sz w:val="21"/>
                      <w:szCs w:val="21"/>
                    </w:rPr>
                    <w:t>15</w:t>
                  </w:r>
                  <w:r w:rsidRPr="002151C6">
                    <w:rPr>
                      <w:rFonts w:ascii="Times New Roman" w:eastAsia="宋体" w:hAnsi="宋体" w:cs="Times New Roman"/>
                      <w:bCs/>
                      <w:sz w:val="21"/>
                      <w:szCs w:val="21"/>
                    </w:rPr>
                    <w:t>米</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检测日期</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2022</w:t>
                  </w:r>
                  <w:r w:rsidRPr="002151C6">
                    <w:rPr>
                      <w:rFonts w:ascii="Times New Roman" w:eastAsia="宋体" w:hAnsi="宋体" w:cs="Times New Roman"/>
                      <w:sz w:val="21"/>
                      <w:szCs w:val="21"/>
                    </w:rPr>
                    <w:t>年</w:t>
                  </w:r>
                  <w:r w:rsidRPr="002151C6">
                    <w:rPr>
                      <w:rFonts w:ascii="Times New Roman" w:eastAsia="宋体" w:hAnsi="Times New Roman" w:cs="Times New Roman"/>
                      <w:sz w:val="21"/>
                      <w:szCs w:val="21"/>
                    </w:rPr>
                    <w:t>3</w:t>
                  </w:r>
                  <w:r w:rsidRPr="002151C6">
                    <w:rPr>
                      <w:rFonts w:ascii="Times New Roman" w:eastAsia="宋体" w:hAnsi="宋体" w:cs="Times New Roman"/>
                      <w:sz w:val="21"/>
                      <w:szCs w:val="21"/>
                    </w:rPr>
                    <w:t>月</w:t>
                  </w:r>
                  <w:r w:rsidRPr="002151C6">
                    <w:rPr>
                      <w:rFonts w:ascii="Times New Roman" w:eastAsia="宋体" w:hAnsi="Times New Roman" w:cs="Times New Roman"/>
                      <w:sz w:val="21"/>
                      <w:szCs w:val="21"/>
                    </w:rPr>
                    <w:t>1</w:t>
                  </w:r>
                  <w:r w:rsidRPr="002151C6">
                    <w:rPr>
                      <w:rFonts w:ascii="Times New Roman" w:eastAsia="宋体" w:hAnsi="宋体" w:cs="Times New Roman"/>
                      <w:sz w:val="21"/>
                      <w:szCs w:val="21"/>
                    </w:rPr>
                    <w:t>日</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测点位置</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（编号）</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废气处理设施出口</w:t>
                  </w:r>
                </w:p>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w:t>
                  </w:r>
                  <w:r w:rsidRPr="002151C6">
                    <w:rPr>
                      <w:rFonts w:ascii="Times New Roman" w:eastAsia="宋体" w:hAnsi="Times New Roman" w:cs="Times New Roman"/>
                      <w:sz w:val="21"/>
                      <w:szCs w:val="21"/>
                    </w:rPr>
                    <w:t>G06</w:t>
                  </w:r>
                  <w:r w:rsidRPr="002151C6">
                    <w:rPr>
                      <w:rFonts w:ascii="Times New Roman" w:eastAsia="宋体" w:hAnsi="宋体" w:cs="Times New Roman"/>
                      <w:sz w:val="21"/>
                      <w:szCs w:val="21"/>
                    </w:rPr>
                    <w:t>）</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废气处理设施</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布袋除尘</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检测频次</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第一次</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第二次</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第三次</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宋体" w:cs="Times New Roman"/>
                      <w:sz w:val="21"/>
                      <w:szCs w:val="21"/>
                    </w:rPr>
                    <w:t>平均值</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标况废气量</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w:t>
                  </w:r>
                  <w:r w:rsidRPr="002151C6">
                    <w:rPr>
                      <w:rFonts w:ascii="Times New Roman" w:eastAsia="宋体" w:hAnsi="Times New Roman" w:cs="Times New Roman"/>
                      <w:b/>
                      <w:sz w:val="21"/>
                      <w:szCs w:val="21"/>
                      <w:vertAlign w:val="superscript"/>
                    </w:rPr>
                    <w:t>3</w:t>
                  </w:r>
                  <w:r w:rsidRPr="002151C6">
                    <w:rPr>
                      <w:rFonts w:ascii="Times New Roman" w:eastAsia="宋体" w:hAnsi="Times New Roman" w:cs="Times New Roman"/>
                      <w:b/>
                      <w:sz w:val="21"/>
                      <w:szCs w:val="21"/>
                    </w:rPr>
                    <w:t>/h</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bCs/>
                      <w:sz w:val="21"/>
                      <w:szCs w:val="21"/>
                    </w:rPr>
                    <w:t>1.23×10</w:t>
                  </w:r>
                  <w:r w:rsidRPr="002151C6">
                    <w:rPr>
                      <w:rFonts w:ascii="Times New Roman" w:eastAsia="宋体" w:hAnsi="Times New Roman" w:cs="Times New Roman"/>
                      <w:bCs/>
                      <w:sz w:val="21"/>
                      <w:szCs w:val="21"/>
                      <w:vertAlign w:val="superscript"/>
                    </w:rPr>
                    <w:t>5</w:t>
                  </w:r>
                </w:p>
              </w:tc>
              <w:tc>
                <w:tcPr>
                  <w:tcW w:w="1701"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1.19×10</w:t>
                  </w:r>
                  <w:r w:rsidRPr="002151C6">
                    <w:rPr>
                      <w:rFonts w:ascii="Times New Roman" w:eastAsia="宋体" w:hAnsi="Times New Roman" w:cs="Times New Roman"/>
                      <w:bCs/>
                      <w:sz w:val="21"/>
                      <w:szCs w:val="21"/>
                      <w:vertAlign w:val="superscript"/>
                    </w:rPr>
                    <w:t>5</w:t>
                  </w:r>
                </w:p>
              </w:tc>
              <w:tc>
                <w:tcPr>
                  <w:tcW w:w="1418"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1.27×10</w:t>
                  </w:r>
                  <w:r w:rsidRPr="002151C6">
                    <w:rPr>
                      <w:rFonts w:ascii="Times New Roman" w:eastAsia="宋体" w:hAnsi="Times New Roman" w:cs="Times New Roman"/>
                      <w:bCs/>
                      <w:sz w:val="21"/>
                      <w:szCs w:val="21"/>
                      <w:vertAlign w:val="superscript"/>
                    </w:rPr>
                    <w:t>5</w:t>
                  </w:r>
                </w:p>
              </w:tc>
              <w:tc>
                <w:tcPr>
                  <w:tcW w:w="1317" w:type="dxa"/>
                  <w:noWrap/>
                  <w:vAlign w:val="center"/>
                </w:tcPr>
                <w:p w:rsidR="002151C6" w:rsidRPr="002151C6" w:rsidRDefault="002151C6" w:rsidP="002151C6">
                  <w:pPr>
                    <w:spacing w:after="0"/>
                    <w:jc w:val="center"/>
                    <w:rPr>
                      <w:rFonts w:ascii="Times New Roman" w:eastAsia="宋体" w:hAnsi="Times New Roman" w:cs="Times New Roman"/>
                      <w:bCs/>
                      <w:sz w:val="21"/>
                      <w:szCs w:val="21"/>
                    </w:rPr>
                  </w:pPr>
                  <w:r w:rsidRPr="002151C6">
                    <w:rPr>
                      <w:rFonts w:ascii="Times New Roman" w:eastAsia="宋体" w:hAnsi="Times New Roman" w:cs="Times New Roman"/>
                      <w:bCs/>
                      <w:sz w:val="21"/>
                      <w:szCs w:val="21"/>
                    </w:rPr>
                    <w:t>1.23×10</w:t>
                  </w:r>
                  <w:r w:rsidRPr="002151C6">
                    <w:rPr>
                      <w:rFonts w:ascii="Times New Roman" w:eastAsia="宋体" w:hAnsi="Times New Roman" w:cs="Times New Roman"/>
                      <w:bCs/>
                      <w:sz w:val="21"/>
                      <w:szCs w:val="21"/>
                      <w:vertAlign w:val="superscript"/>
                    </w:rPr>
                    <w:t>5</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低浓度颗粒物排放浓度</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mg/m</w:t>
                  </w:r>
                  <w:r w:rsidRPr="002151C6">
                    <w:rPr>
                      <w:rFonts w:ascii="Times New Roman" w:eastAsia="宋体" w:hAnsi="Times New Roman" w:cs="Times New Roman"/>
                      <w:b/>
                      <w:sz w:val="21"/>
                      <w:szCs w:val="21"/>
                      <w:vertAlign w:val="superscript"/>
                    </w:rPr>
                    <w:t>3</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8.4</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9.0</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9.3</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8.9</w:t>
                  </w:r>
                </w:p>
              </w:tc>
            </w:tr>
            <w:tr w:rsidR="00BF6860"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低浓度颗粒物排放速率</w:t>
                  </w:r>
                </w:p>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w:t>
                  </w:r>
                  <w:r w:rsidRPr="002151C6">
                    <w:rPr>
                      <w:rFonts w:ascii="Times New Roman" w:eastAsia="宋体" w:hAnsi="Times New Roman" w:cs="Times New Roman"/>
                      <w:b/>
                      <w:sz w:val="21"/>
                      <w:szCs w:val="21"/>
                    </w:rPr>
                    <w:t>kg/h</w:t>
                  </w:r>
                  <w:r w:rsidRPr="002151C6">
                    <w:rPr>
                      <w:rFonts w:ascii="Times New Roman" w:eastAsia="宋体" w:hAnsi="宋体" w:cs="Times New Roman"/>
                      <w:b/>
                      <w:sz w:val="21"/>
                      <w:szCs w:val="21"/>
                    </w:rPr>
                    <w:t>）</w:t>
                  </w:r>
                </w:p>
              </w:tc>
              <w:tc>
                <w:tcPr>
                  <w:tcW w:w="1559"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1.03</w:t>
                  </w:r>
                </w:p>
              </w:tc>
              <w:tc>
                <w:tcPr>
                  <w:tcW w:w="1701"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1.07</w:t>
                  </w:r>
                </w:p>
              </w:tc>
              <w:tc>
                <w:tcPr>
                  <w:tcW w:w="1418"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1.18</w:t>
                  </w:r>
                </w:p>
              </w:tc>
              <w:tc>
                <w:tcPr>
                  <w:tcW w:w="1317"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sz w:val="21"/>
                      <w:szCs w:val="21"/>
                    </w:rPr>
                  </w:pPr>
                  <w:r w:rsidRPr="002151C6">
                    <w:rPr>
                      <w:rFonts w:ascii="Times New Roman" w:eastAsia="宋体" w:hAnsi="Times New Roman" w:cs="Times New Roman"/>
                      <w:sz w:val="21"/>
                      <w:szCs w:val="21"/>
                    </w:rPr>
                    <w:t>1.09</w:t>
                  </w:r>
                </w:p>
              </w:tc>
            </w:tr>
            <w:tr w:rsidR="002151C6" w:rsidRPr="002151C6" w:rsidTr="00BF6860">
              <w:trPr>
                <w:jc w:val="center"/>
              </w:trPr>
              <w:tc>
                <w:tcPr>
                  <w:tcW w:w="2510" w:type="dxa"/>
                  <w:noWrap/>
                  <w:vAlign w:val="center"/>
                </w:tcPr>
                <w:p w:rsidR="002151C6" w:rsidRPr="002151C6" w:rsidRDefault="002151C6" w:rsidP="002151C6">
                  <w:pPr>
                    <w:tabs>
                      <w:tab w:val="left" w:pos="2760"/>
                    </w:tabs>
                    <w:spacing w:after="0"/>
                    <w:jc w:val="center"/>
                    <w:rPr>
                      <w:rFonts w:ascii="Times New Roman" w:eastAsia="宋体" w:hAnsi="Times New Roman" w:cs="Times New Roman"/>
                      <w:b/>
                      <w:sz w:val="21"/>
                      <w:szCs w:val="21"/>
                    </w:rPr>
                  </w:pPr>
                  <w:r w:rsidRPr="002151C6">
                    <w:rPr>
                      <w:rFonts w:ascii="Times New Roman" w:eastAsia="宋体" w:hAnsi="宋体" w:cs="Times New Roman"/>
                      <w:b/>
                      <w:sz w:val="21"/>
                      <w:szCs w:val="21"/>
                    </w:rPr>
                    <w:t>备注</w:t>
                  </w:r>
                </w:p>
              </w:tc>
              <w:tc>
                <w:tcPr>
                  <w:tcW w:w="5995" w:type="dxa"/>
                  <w:gridSpan w:val="4"/>
                  <w:noWrap/>
                  <w:vAlign w:val="center"/>
                </w:tcPr>
                <w:p w:rsidR="002151C6" w:rsidRPr="002151C6" w:rsidRDefault="002151C6" w:rsidP="002151C6">
                  <w:pPr>
                    <w:tabs>
                      <w:tab w:val="left" w:pos="2760"/>
                    </w:tabs>
                    <w:spacing w:after="0"/>
                    <w:jc w:val="center"/>
                    <w:rPr>
                      <w:rFonts w:ascii="Times New Roman" w:eastAsia="宋体" w:hAnsi="Times New Roman" w:cs="Times New Roman"/>
                      <w:bCs/>
                      <w:sz w:val="21"/>
                      <w:szCs w:val="21"/>
                    </w:rPr>
                  </w:pPr>
                  <w:r w:rsidRPr="002151C6">
                    <w:rPr>
                      <w:rFonts w:ascii="Times New Roman" w:eastAsia="宋体" w:hAnsi="宋体" w:cs="Times New Roman"/>
                      <w:bCs/>
                      <w:sz w:val="21"/>
                      <w:szCs w:val="21"/>
                    </w:rPr>
                    <w:t>排气筒高度</w:t>
                  </w:r>
                  <w:r w:rsidRPr="002151C6">
                    <w:rPr>
                      <w:rFonts w:ascii="Times New Roman" w:eastAsia="宋体" w:hAnsi="Times New Roman" w:cs="Times New Roman"/>
                      <w:bCs/>
                      <w:sz w:val="21"/>
                      <w:szCs w:val="21"/>
                    </w:rPr>
                    <w:t>15</w:t>
                  </w:r>
                  <w:r w:rsidRPr="002151C6">
                    <w:rPr>
                      <w:rFonts w:ascii="Times New Roman" w:eastAsia="宋体" w:hAnsi="宋体" w:cs="Times New Roman"/>
                      <w:bCs/>
                      <w:sz w:val="21"/>
                      <w:szCs w:val="21"/>
                    </w:rPr>
                    <w:t>米</w:t>
                  </w:r>
                </w:p>
              </w:tc>
            </w:tr>
          </w:tbl>
          <w:p w:rsidR="00BF6860" w:rsidRDefault="00BF6860" w:rsidP="00BF6860">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表</w:t>
            </w:r>
            <w:r>
              <w:rPr>
                <w:rFonts w:ascii="Times New Roman" w:eastAsiaTheme="minorEastAsia" w:hAnsi="Times New Roman" w:cs="Times New Roman"/>
                <w:b/>
                <w:bCs/>
                <w:sz w:val="21"/>
                <w:szCs w:val="21"/>
              </w:rPr>
              <w:t>7-</w:t>
            </w:r>
            <w:r>
              <w:rPr>
                <w:rFonts w:ascii="Times New Roman" w:eastAsiaTheme="minorEastAsia" w:hAnsi="Times New Roman" w:cs="Times New Roman" w:hint="eastAsia"/>
                <w:b/>
                <w:bCs/>
                <w:sz w:val="21"/>
                <w:szCs w:val="21"/>
              </w:rPr>
              <w:t xml:space="preserve">5  </w:t>
            </w:r>
            <w:r>
              <w:rPr>
                <w:rFonts w:ascii="Times New Roman" w:eastAsiaTheme="minorEastAsia" w:hAnsi="Times New Roman" w:cs="Times New Roman" w:hint="eastAsia"/>
                <w:b/>
                <w:bCs/>
                <w:sz w:val="21"/>
                <w:szCs w:val="21"/>
              </w:rPr>
              <w:t>散装废气排放检测</w:t>
            </w:r>
            <w:r>
              <w:rPr>
                <w:rFonts w:ascii="Times New Roman" w:eastAsiaTheme="minorEastAsia" w:hAnsi="Times New Roman" w:cs="Times New Roman"/>
                <w:b/>
                <w:bCs/>
                <w:sz w:val="21"/>
                <w:szCs w:val="21"/>
              </w:rPr>
              <w:t>结果</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52"/>
              <w:gridCol w:w="1559"/>
              <w:gridCol w:w="1418"/>
              <w:gridCol w:w="1417"/>
              <w:gridCol w:w="1459"/>
            </w:tblGrid>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检测日期</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2022</w:t>
                  </w:r>
                  <w:r w:rsidRPr="00BF6860">
                    <w:rPr>
                      <w:rFonts w:ascii="Times New Roman" w:eastAsia="宋体" w:hAnsi="宋体" w:cs="Times New Roman"/>
                      <w:sz w:val="21"/>
                      <w:szCs w:val="21"/>
                    </w:rPr>
                    <w:t>年</w:t>
                  </w:r>
                  <w:r w:rsidRPr="00BF6860">
                    <w:rPr>
                      <w:rFonts w:ascii="Times New Roman" w:eastAsia="宋体" w:hAnsi="Times New Roman" w:cs="Times New Roman"/>
                      <w:sz w:val="21"/>
                      <w:szCs w:val="21"/>
                    </w:rPr>
                    <w:t>2</w:t>
                  </w:r>
                  <w:r w:rsidRPr="00BF6860">
                    <w:rPr>
                      <w:rFonts w:ascii="Times New Roman" w:eastAsia="宋体" w:hAnsi="宋体" w:cs="Times New Roman"/>
                      <w:sz w:val="21"/>
                      <w:szCs w:val="21"/>
                    </w:rPr>
                    <w:t>月</w:t>
                  </w:r>
                  <w:r w:rsidRPr="00BF6860">
                    <w:rPr>
                      <w:rFonts w:ascii="Times New Roman" w:eastAsia="宋体" w:hAnsi="Times New Roman" w:cs="Times New Roman"/>
                      <w:sz w:val="21"/>
                      <w:szCs w:val="21"/>
                    </w:rPr>
                    <w:t>28</w:t>
                  </w:r>
                  <w:r w:rsidRPr="00BF6860">
                    <w:rPr>
                      <w:rFonts w:ascii="Times New Roman" w:eastAsia="宋体" w:hAnsi="宋体" w:cs="Times New Roman"/>
                      <w:sz w:val="21"/>
                      <w:szCs w:val="21"/>
                    </w:rPr>
                    <w:t>日</w:t>
                  </w:r>
                </w:p>
              </w:tc>
            </w:tr>
            <w:tr w:rsidR="00BF6860" w:rsidRPr="00BF6860" w:rsidTr="00BF6860">
              <w:trPr>
                <w:jc w:val="center"/>
              </w:trPr>
              <w:tc>
                <w:tcPr>
                  <w:tcW w:w="2652" w:type="dxa"/>
                  <w:noWrap/>
                  <w:vAlign w:val="center"/>
                </w:tcPr>
                <w:p w:rsidR="00BF6860" w:rsidRPr="00BF6860" w:rsidRDefault="00BF6860" w:rsidP="00930C74">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测点位置（编号）</w:t>
                  </w:r>
                </w:p>
              </w:tc>
              <w:tc>
                <w:tcPr>
                  <w:tcW w:w="5853" w:type="dxa"/>
                  <w:gridSpan w:val="4"/>
                  <w:noWrap/>
                  <w:vAlign w:val="center"/>
                </w:tcPr>
                <w:p w:rsidR="00BF6860" w:rsidRPr="00BF6860" w:rsidRDefault="00BF6860" w:rsidP="00930C74">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废气处理设施出口（</w:t>
                  </w:r>
                  <w:r w:rsidRPr="00BF6860">
                    <w:rPr>
                      <w:rFonts w:ascii="Times New Roman" w:eastAsia="宋体" w:hAnsi="Times New Roman" w:cs="Times New Roman"/>
                      <w:sz w:val="21"/>
                      <w:szCs w:val="21"/>
                    </w:rPr>
                    <w:t>G07</w:t>
                  </w:r>
                  <w:r w:rsidRPr="00BF6860">
                    <w:rPr>
                      <w:rFonts w:ascii="Times New Roman" w:eastAsia="宋体" w:hAnsi="宋体" w:cs="Times New Roman"/>
                      <w:sz w:val="21"/>
                      <w:szCs w:val="21"/>
                    </w:rPr>
                    <w:t>）</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废气处理设施</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布袋除尘</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检测频次</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第一次</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第二次</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第三次</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平均值</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标况废气量</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m</w:t>
                  </w:r>
                  <w:r w:rsidRPr="00BF6860">
                    <w:rPr>
                      <w:rFonts w:ascii="Times New Roman" w:eastAsia="宋体" w:hAnsi="Times New Roman" w:cs="Times New Roman"/>
                      <w:b/>
                      <w:sz w:val="21"/>
                      <w:szCs w:val="21"/>
                      <w:vertAlign w:val="superscript"/>
                    </w:rPr>
                    <w:t>3</w:t>
                  </w:r>
                  <w:r w:rsidRPr="00BF6860">
                    <w:rPr>
                      <w:rFonts w:ascii="Times New Roman" w:eastAsia="宋体" w:hAnsi="Times New Roman" w:cs="Times New Roman"/>
                      <w:b/>
                      <w:sz w:val="21"/>
                      <w:szCs w:val="21"/>
                    </w:rPr>
                    <w:t>/h</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4.07×10</w:t>
                  </w:r>
                  <w:r w:rsidRPr="00BF6860">
                    <w:rPr>
                      <w:rFonts w:ascii="Times New Roman" w:eastAsia="宋体" w:hAnsi="Times New Roman" w:cs="Times New Roman"/>
                      <w:bCs/>
                      <w:sz w:val="21"/>
                      <w:szCs w:val="21"/>
                      <w:vertAlign w:val="superscript"/>
                    </w:rPr>
                    <w:t>3</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4.19×10</w:t>
                  </w:r>
                  <w:r w:rsidRPr="00BF6860">
                    <w:rPr>
                      <w:rFonts w:ascii="Times New Roman" w:eastAsia="宋体" w:hAnsi="Times New Roman" w:cs="Times New Roman"/>
                      <w:bCs/>
                      <w:sz w:val="21"/>
                      <w:szCs w:val="21"/>
                      <w:vertAlign w:val="superscript"/>
                    </w:rPr>
                    <w:t>3</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4.39×10</w:t>
                  </w:r>
                  <w:r w:rsidRPr="00BF6860">
                    <w:rPr>
                      <w:rFonts w:ascii="Times New Roman" w:eastAsia="宋体" w:hAnsi="Times New Roman" w:cs="Times New Roman"/>
                      <w:bCs/>
                      <w:sz w:val="21"/>
                      <w:szCs w:val="21"/>
                      <w:vertAlign w:val="superscript"/>
                    </w:rPr>
                    <w:t>3</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4.22×10</w:t>
                  </w:r>
                  <w:r w:rsidRPr="00BF6860">
                    <w:rPr>
                      <w:rFonts w:ascii="Times New Roman" w:eastAsia="宋体" w:hAnsi="Times New Roman" w:cs="Times New Roman"/>
                      <w:bCs/>
                      <w:sz w:val="21"/>
                      <w:szCs w:val="21"/>
                      <w:vertAlign w:val="superscript"/>
                    </w:rPr>
                    <w:t>3</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低浓度颗粒物排放浓度</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mg/m</w:t>
                  </w:r>
                  <w:r w:rsidRPr="00BF6860">
                    <w:rPr>
                      <w:rFonts w:ascii="Times New Roman" w:eastAsia="宋体" w:hAnsi="Times New Roman" w:cs="Times New Roman"/>
                      <w:b/>
                      <w:sz w:val="21"/>
                      <w:szCs w:val="21"/>
                      <w:vertAlign w:val="superscript"/>
                    </w:rPr>
                    <w:t>3</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14.0</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15.4</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15.8</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15.1</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低浓度颗粒物排放速率</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kg/h</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5.70</w:t>
                  </w:r>
                  <w:r w:rsidRPr="00BF6860">
                    <w:rPr>
                      <w:rFonts w:ascii="Times New Roman" w:eastAsia="宋体" w:hAnsi="Times New Roman" w:cs="Times New Roman"/>
                      <w:bCs/>
                      <w:sz w:val="21"/>
                      <w:szCs w:val="21"/>
                    </w:rPr>
                    <w:t>×10</w:t>
                  </w:r>
                  <w:r w:rsidRPr="00BF6860">
                    <w:rPr>
                      <w:rFonts w:ascii="Times New Roman" w:eastAsia="宋体" w:hAnsi="Times New Roman" w:cs="Times New Roman"/>
                      <w:bCs/>
                      <w:sz w:val="21"/>
                      <w:szCs w:val="21"/>
                      <w:vertAlign w:val="superscript"/>
                    </w:rPr>
                    <w:t>-2</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6.45×10</w:t>
                  </w:r>
                  <w:r w:rsidRPr="00BF6860">
                    <w:rPr>
                      <w:rFonts w:ascii="Times New Roman" w:eastAsia="宋体" w:hAnsi="Times New Roman" w:cs="Times New Roman"/>
                      <w:bCs/>
                      <w:sz w:val="21"/>
                      <w:szCs w:val="21"/>
                      <w:vertAlign w:val="superscript"/>
                    </w:rPr>
                    <w:t>-2</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6.94×10</w:t>
                  </w:r>
                  <w:r w:rsidRPr="00BF6860">
                    <w:rPr>
                      <w:rFonts w:ascii="Times New Roman" w:eastAsia="宋体" w:hAnsi="Times New Roman" w:cs="Times New Roman"/>
                      <w:bCs/>
                      <w:sz w:val="21"/>
                      <w:szCs w:val="21"/>
                      <w:vertAlign w:val="superscript"/>
                    </w:rPr>
                    <w:t>-2</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6.36×10</w:t>
                  </w:r>
                  <w:r w:rsidRPr="00BF6860">
                    <w:rPr>
                      <w:rFonts w:ascii="Times New Roman" w:eastAsia="宋体" w:hAnsi="Times New Roman" w:cs="Times New Roman"/>
                      <w:bCs/>
                      <w:sz w:val="21"/>
                      <w:szCs w:val="21"/>
                      <w:vertAlign w:val="superscript"/>
                    </w:rPr>
                    <w:t>-2</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备注</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宋体" w:cs="Times New Roman"/>
                      <w:bCs/>
                      <w:sz w:val="21"/>
                      <w:szCs w:val="21"/>
                    </w:rPr>
                    <w:t>排气筒高度</w:t>
                  </w:r>
                  <w:r w:rsidRPr="00BF6860">
                    <w:rPr>
                      <w:rFonts w:ascii="Times New Roman" w:eastAsia="宋体" w:hAnsi="Times New Roman" w:cs="Times New Roman"/>
                      <w:bCs/>
                      <w:sz w:val="21"/>
                      <w:szCs w:val="21"/>
                    </w:rPr>
                    <w:t>15</w:t>
                  </w:r>
                  <w:r w:rsidRPr="00BF6860">
                    <w:rPr>
                      <w:rFonts w:ascii="Times New Roman" w:eastAsia="宋体" w:hAnsi="宋体" w:cs="Times New Roman"/>
                      <w:bCs/>
                      <w:sz w:val="21"/>
                      <w:szCs w:val="21"/>
                    </w:rPr>
                    <w:t>米</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检测日期</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2022</w:t>
                  </w:r>
                  <w:r w:rsidRPr="00BF6860">
                    <w:rPr>
                      <w:rFonts w:ascii="Times New Roman" w:eastAsia="宋体" w:hAnsi="宋体" w:cs="Times New Roman"/>
                      <w:sz w:val="21"/>
                      <w:szCs w:val="21"/>
                    </w:rPr>
                    <w:t>年</w:t>
                  </w:r>
                  <w:r w:rsidRPr="00BF6860">
                    <w:rPr>
                      <w:rFonts w:ascii="Times New Roman" w:eastAsia="宋体" w:hAnsi="Times New Roman" w:cs="Times New Roman"/>
                      <w:sz w:val="21"/>
                      <w:szCs w:val="21"/>
                    </w:rPr>
                    <w:t>3</w:t>
                  </w:r>
                  <w:r w:rsidRPr="00BF6860">
                    <w:rPr>
                      <w:rFonts w:ascii="Times New Roman" w:eastAsia="宋体" w:hAnsi="宋体" w:cs="Times New Roman"/>
                      <w:sz w:val="21"/>
                      <w:szCs w:val="21"/>
                    </w:rPr>
                    <w:t>月</w:t>
                  </w:r>
                  <w:r w:rsidRPr="00BF6860">
                    <w:rPr>
                      <w:rFonts w:ascii="Times New Roman" w:eastAsia="宋体" w:hAnsi="Times New Roman" w:cs="Times New Roman"/>
                      <w:sz w:val="21"/>
                      <w:szCs w:val="21"/>
                    </w:rPr>
                    <w:t>1</w:t>
                  </w:r>
                  <w:r w:rsidRPr="00BF6860">
                    <w:rPr>
                      <w:rFonts w:ascii="Times New Roman" w:eastAsia="宋体" w:hAnsi="宋体" w:cs="Times New Roman"/>
                      <w:sz w:val="21"/>
                      <w:szCs w:val="21"/>
                    </w:rPr>
                    <w:t>日</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测点位置</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（编号）</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废气处理设施出口</w:t>
                  </w:r>
                </w:p>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w:t>
                  </w:r>
                  <w:r w:rsidRPr="00BF6860">
                    <w:rPr>
                      <w:rFonts w:ascii="Times New Roman" w:eastAsia="宋体" w:hAnsi="Times New Roman" w:cs="Times New Roman"/>
                      <w:sz w:val="21"/>
                      <w:szCs w:val="21"/>
                    </w:rPr>
                    <w:t>G07</w:t>
                  </w:r>
                  <w:r w:rsidRPr="00BF6860">
                    <w:rPr>
                      <w:rFonts w:ascii="Times New Roman" w:eastAsia="宋体" w:hAnsi="宋体" w:cs="Times New Roman"/>
                      <w:sz w:val="21"/>
                      <w:szCs w:val="21"/>
                    </w:rPr>
                    <w:t>）</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废气处理设施</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布袋除尘</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检测频次</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第一次</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第二次</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第三次</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宋体" w:cs="Times New Roman"/>
                      <w:sz w:val="21"/>
                      <w:szCs w:val="21"/>
                    </w:rPr>
                    <w:t>平均值</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标况废气量</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m</w:t>
                  </w:r>
                  <w:r w:rsidRPr="00BF6860">
                    <w:rPr>
                      <w:rFonts w:ascii="Times New Roman" w:eastAsia="宋体" w:hAnsi="Times New Roman" w:cs="Times New Roman"/>
                      <w:b/>
                      <w:sz w:val="21"/>
                      <w:szCs w:val="21"/>
                      <w:vertAlign w:val="superscript"/>
                    </w:rPr>
                    <w:t>3</w:t>
                  </w:r>
                  <w:r w:rsidRPr="00BF6860">
                    <w:rPr>
                      <w:rFonts w:ascii="Times New Roman" w:eastAsia="宋体" w:hAnsi="Times New Roman" w:cs="Times New Roman"/>
                      <w:b/>
                      <w:sz w:val="21"/>
                      <w:szCs w:val="21"/>
                    </w:rPr>
                    <w:t>/h</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4.12×10</w:t>
                  </w:r>
                  <w:r w:rsidRPr="00BF6860">
                    <w:rPr>
                      <w:rFonts w:ascii="Times New Roman" w:eastAsia="宋体" w:hAnsi="Times New Roman" w:cs="Times New Roman"/>
                      <w:bCs/>
                      <w:sz w:val="21"/>
                      <w:szCs w:val="21"/>
                      <w:vertAlign w:val="superscript"/>
                    </w:rPr>
                    <w:t>3</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4.08×10</w:t>
                  </w:r>
                  <w:r w:rsidRPr="00BF6860">
                    <w:rPr>
                      <w:rFonts w:ascii="Times New Roman" w:eastAsia="宋体" w:hAnsi="Times New Roman" w:cs="Times New Roman"/>
                      <w:bCs/>
                      <w:sz w:val="21"/>
                      <w:szCs w:val="21"/>
                      <w:vertAlign w:val="superscript"/>
                    </w:rPr>
                    <w:t>3</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4.17×10</w:t>
                  </w:r>
                  <w:r w:rsidRPr="00BF6860">
                    <w:rPr>
                      <w:rFonts w:ascii="Times New Roman" w:eastAsia="宋体" w:hAnsi="Times New Roman" w:cs="Times New Roman"/>
                      <w:bCs/>
                      <w:sz w:val="21"/>
                      <w:szCs w:val="21"/>
                      <w:vertAlign w:val="superscript"/>
                    </w:rPr>
                    <w:t>3</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Times New Roman" w:cs="Times New Roman"/>
                      <w:bCs/>
                      <w:sz w:val="21"/>
                      <w:szCs w:val="21"/>
                    </w:rPr>
                    <w:t>4.12×10</w:t>
                  </w:r>
                  <w:r w:rsidRPr="00BF6860">
                    <w:rPr>
                      <w:rFonts w:ascii="Times New Roman" w:eastAsia="宋体" w:hAnsi="Times New Roman" w:cs="Times New Roman"/>
                      <w:bCs/>
                      <w:sz w:val="21"/>
                      <w:szCs w:val="21"/>
                      <w:vertAlign w:val="superscript"/>
                    </w:rPr>
                    <w:t>3</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低浓度颗粒物排放浓度</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mg/m</w:t>
                  </w:r>
                  <w:r w:rsidRPr="00BF6860">
                    <w:rPr>
                      <w:rFonts w:ascii="Times New Roman" w:eastAsia="宋体" w:hAnsi="Times New Roman" w:cs="Times New Roman"/>
                      <w:b/>
                      <w:sz w:val="21"/>
                      <w:szCs w:val="21"/>
                      <w:vertAlign w:val="superscript"/>
                    </w:rPr>
                    <w:t>3</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14.9</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15.8</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15.4</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sz w:val="21"/>
                      <w:szCs w:val="21"/>
                    </w:rPr>
                    <w:t>15.4</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低浓度颗粒物排放速率</w:t>
                  </w:r>
                </w:p>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w:t>
                  </w:r>
                  <w:r w:rsidRPr="00BF6860">
                    <w:rPr>
                      <w:rFonts w:ascii="Times New Roman" w:eastAsia="宋体" w:hAnsi="Times New Roman" w:cs="Times New Roman"/>
                      <w:b/>
                      <w:sz w:val="21"/>
                      <w:szCs w:val="21"/>
                    </w:rPr>
                    <w:t>kg/h</w:t>
                  </w:r>
                  <w:r w:rsidRPr="00BF6860">
                    <w:rPr>
                      <w:rFonts w:ascii="Times New Roman" w:eastAsia="宋体" w:hAnsi="宋体" w:cs="Times New Roman"/>
                      <w:b/>
                      <w:sz w:val="21"/>
                      <w:szCs w:val="21"/>
                    </w:rPr>
                    <w:t>）</w:t>
                  </w:r>
                </w:p>
              </w:tc>
              <w:tc>
                <w:tcPr>
                  <w:tcW w:w="15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6.14×10</w:t>
                  </w:r>
                  <w:r w:rsidRPr="00BF6860">
                    <w:rPr>
                      <w:rFonts w:ascii="Times New Roman" w:eastAsia="宋体" w:hAnsi="Times New Roman" w:cs="Times New Roman"/>
                      <w:bCs/>
                      <w:sz w:val="21"/>
                      <w:szCs w:val="21"/>
                      <w:vertAlign w:val="superscript"/>
                    </w:rPr>
                    <w:t>-2</w:t>
                  </w:r>
                </w:p>
              </w:tc>
              <w:tc>
                <w:tcPr>
                  <w:tcW w:w="1418"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6.45×10</w:t>
                  </w:r>
                  <w:r w:rsidRPr="00BF6860">
                    <w:rPr>
                      <w:rFonts w:ascii="Times New Roman" w:eastAsia="宋体" w:hAnsi="Times New Roman" w:cs="Times New Roman"/>
                      <w:bCs/>
                      <w:sz w:val="21"/>
                      <w:szCs w:val="21"/>
                      <w:vertAlign w:val="superscript"/>
                    </w:rPr>
                    <w:t>-2</w:t>
                  </w:r>
                </w:p>
              </w:tc>
              <w:tc>
                <w:tcPr>
                  <w:tcW w:w="1417"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6.42×10</w:t>
                  </w:r>
                  <w:r w:rsidRPr="00BF6860">
                    <w:rPr>
                      <w:rFonts w:ascii="Times New Roman" w:eastAsia="宋体" w:hAnsi="Times New Roman" w:cs="Times New Roman"/>
                      <w:bCs/>
                      <w:sz w:val="21"/>
                      <w:szCs w:val="21"/>
                      <w:vertAlign w:val="superscript"/>
                    </w:rPr>
                    <w:t>-2</w:t>
                  </w:r>
                </w:p>
              </w:tc>
              <w:tc>
                <w:tcPr>
                  <w:tcW w:w="1459"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sz w:val="21"/>
                      <w:szCs w:val="21"/>
                    </w:rPr>
                  </w:pPr>
                  <w:r w:rsidRPr="00BF6860">
                    <w:rPr>
                      <w:rFonts w:ascii="Times New Roman" w:eastAsia="宋体" w:hAnsi="Times New Roman" w:cs="Times New Roman"/>
                      <w:bCs/>
                      <w:sz w:val="21"/>
                      <w:szCs w:val="21"/>
                    </w:rPr>
                    <w:t>6.34×10</w:t>
                  </w:r>
                  <w:r w:rsidRPr="00BF6860">
                    <w:rPr>
                      <w:rFonts w:ascii="Times New Roman" w:eastAsia="宋体" w:hAnsi="Times New Roman" w:cs="Times New Roman"/>
                      <w:bCs/>
                      <w:sz w:val="21"/>
                      <w:szCs w:val="21"/>
                      <w:vertAlign w:val="superscript"/>
                    </w:rPr>
                    <w:t>-2</w:t>
                  </w:r>
                </w:p>
              </w:tc>
            </w:tr>
            <w:tr w:rsidR="00BF6860" w:rsidRPr="00BF6860" w:rsidTr="00BF6860">
              <w:trPr>
                <w:jc w:val="center"/>
              </w:trPr>
              <w:tc>
                <w:tcPr>
                  <w:tcW w:w="2652" w:type="dxa"/>
                  <w:noWrap/>
                  <w:vAlign w:val="center"/>
                </w:tcPr>
                <w:p w:rsidR="00BF6860" w:rsidRPr="00BF6860" w:rsidRDefault="00BF6860" w:rsidP="00BF6860">
                  <w:pPr>
                    <w:tabs>
                      <w:tab w:val="left" w:pos="2760"/>
                    </w:tabs>
                    <w:spacing w:after="0"/>
                    <w:jc w:val="center"/>
                    <w:rPr>
                      <w:rFonts w:ascii="Times New Roman" w:eastAsia="宋体" w:hAnsi="Times New Roman" w:cs="Times New Roman"/>
                      <w:b/>
                      <w:sz w:val="21"/>
                      <w:szCs w:val="21"/>
                    </w:rPr>
                  </w:pPr>
                  <w:r w:rsidRPr="00BF6860">
                    <w:rPr>
                      <w:rFonts w:ascii="Times New Roman" w:eastAsia="宋体" w:hAnsi="宋体" w:cs="Times New Roman"/>
                      <w:b/>
                      <w:sz w:val="21"/>
                      <w:szCs w:val="21"/>
                    </w:rPr>
                    <w:t>备注</w:t>
                  </w:r>
                </w:p>
              </w:tc>
              <w:tc>
                <w:tcPr>
                  <w:tcW w:w="5853" w:type="dxa"/>
                  <w:gridSpan w:val="4"/>
                  <w:noWrap/>
                  <w:vAlign w:val="center"/>
                </w:tcPr>
                <w:p w:rsidR="00BF6860" w:rsidRPr="00BF6860" w:rsidRDefault="00BF6860" w:rsidP="00BF6860">
                  <w:pPr>
                    <w:tabs>
                      <w:tab w:val="left" w:pos="2760"/>
                    </w:tabs>
                    <w:spacing w:after="0"/>
                    <w:jc w:val="center"/>
                    <w:rPr>
                      <w:rFonts w:ascii="Times New Roman" w:eastAsia="宋体" w:hAnsi="Times New Roman" w:cs="Times New Roman"/>
                      <w:bCs/>
                      <w:sz w:val="21"/>
                      <w:szCs w:val="21"/>
                    </w:rPr>
                  </w:pPr>
                  <w:r w:rsidRPr="00BF6860">
                    <w:rPr>
                      <w:rFonts w:ascii="Times New Roman" w:eastAsia="宋体" w:hAnsi="宋体" w:cs="Times New Roman"/>
                      <w:bCs/>
                      <w:sz w:val="21"/>
                      <w:szCs w:val="21"/>
                    </w:rPr>
                    <w:t>排气筒高度</w:t>
                  </w:r>
                  <w:r w:rsidRPr="00BF6860">
                    <w:rPr>
                      <w:rFonts w:ascii="Times New Roman" w:eastAsia="宋体" w:hAnsi="Times New Roman" w:cs="Times New Roman"/>
                      <w:bCs/>
                      <w:sz w:val="21"/>
                      <w:szCs w:val="21"/>
                    </w:rPr>
                    <w:t>15</w:t>
                  </w:r>
                  <w:r w:rsidRPr="00BF6860">
                    <w:rPr>
                      <w:rFonts w:ascii="Times New Roman" w:eastAsia="宋体" w:hAnsi="宋体" w:cs="Times New Roman"/>
                      <w:bCs/>
                      <w:sz w:val="21"/>
                      <w:szCs w:val="21"/>
                    </w:rPr>
                    <w:t>米</w:t>
                  </w:r>
                </w:p>
              </w:tc>
            </w:tr>
          </w:tbl>
          <w:p w:rsidR="00930C74" w:rsidRDefault="00930C74" w:rsidP="00930C74">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lastRenderedPageBreak/>
              <w:t>表</w:t>
            </w:r>
            <w:r>
              <w:rPr>
                <w:rFonts w:ascii="Times New Roman" w:eastAsiaTheme="minorEastAsia" w:hAnsi="Times New Roman" w:cs="Times New Roman"/>
                <w:b/>
                <w:bCs/>
                <w:sz w:val="21"/>
                <w:szCs w:val="21"/>
              </w:rPr>
              <w:t>7-</w:t>
            </w:r>
            <w:r>
              <w:rPr>
                <w:rFonts w:ascii="Times New Roman" w:eastAsiaTheme="minorEastAsia" w:hAnsi="Times New Roman" w:cs="Times New Roman" w:hint="eastAsia"/>
                <w:b/>
                <w:bCs/>
                <w:sz w:val="21"/>
                <w:szCs w:val="21"/>
              </w:rPr>
              <w:t xml:space="preserve">6  </w:t>
            </w:r>
            <w:r>
              <w:rPr>
                <w:rFonts w:ascii="Times New Roman" w:eastAsiaTheme="minorEastAsia" w:hAnsi="Times New Roman" w:cs="Times New Roman" w:hint="eastAsia"/>
                <w:b/>
                <w:bCs/>
                <w:sz w:val="21"/>
                <w:szCs w:val="21"/>
              </w:rPr>
              <w:t>呼吸废气排放检测</w:t>
            </w:r>
            <w:r>
              <w:rPr>
                <w:rFonts w:ascii="Times New Roman" w:eastAsiaTheme="minorEastAsia" w:hAnsi="Times New Roman" w:cs="Times New Roman"/>
                <w:b/>
                <w:bCs/>
                <w:sz w:val="21"/>
                <w:szCs w:val="21"/>
              </w:rPr>
              <w:t>结果</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68"/>
              <w:gridCol w:w="1373"/>
              <w:gridCol w:w="1588"/>
              <w:gridCol w:w="1588"/>
              <w:gridCol w:w="1588"/>
            </w:tblGrid>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检测日期</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2022</w:t>
                  </w:r>
                  <w:r w:rsidRPr="008C11D8">
                    <w:rPr>
                      <w:rFonts w:ascii="Times New Roman" w:eastAsia="宋体" w:hAnsi="宋体" w:cs="Times New Roman"/>
                      <w:sz w:val="21"/>
                      <w:szCs w:val="21"/>
                    </w:rPr>
                    <w:t>年</w:t>
                  </w:r>
                  <w:r w:rsidRPr="008C11D8">
                    <w:rPr>
                      <w:rFonts w:ascii="Times New Roman" w:eastAsia="宋体" w:hAnsi="Times New Roman" w:cs="Times New Roman"/>
                      <w:sz w:val="21"/>
                      <w:szCs w:val="21"/>
                    </w:rPr>
                    <w:t>2</w:t>
                  </w:r>
                  <w:r w:rsidRPr="008C11D8">
                    <w:rPr>
                      <w:rFonts w:ascii="Times New Roman" w:eastAsia="宋体" w:hAnsi="宋体" w:cs="Times New Roman"/>
                      <w:sz w:val="21"/>
                      <w:szCs w:val="21"/>
                    </w:rPr>
                    <w:t>月</w:t>
                  </w:r>
                  <w:r w:rsidRPr="008C11D8">
                    <w:rPr>
                      <w:rFonts w:ascii="Times New Roman" w:eastAsia="宋体" w:hAnsi="Times New Roman" w:cs="Times New Roman"/>
                      <w:sz w:val="21"/>
                      <w:szCs w:val="21"/>
                    </w:rPr>
                    <w:t>28</w:t>
                  </w:r>
                  <w:r w:rsidRPr="008C11D8">
                    <w:rPr>
                      <w:rFonts w:ascii="Times New Roman" w:eastAsia="宋体" w:hAnsi="宋体" w:cs="Times New Roman"/>
                      <w:sz w:val="21"/>
                      <w:szCs w:val="21"/>
                    </w:rPr>
                    <w:t>日</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测点位置（编号）</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废气处理设施出口（</w:t>
                  </w:r>
                  <w:r w:rsidRPr="008C11D8">
                    <w:rPr>
                      <w:rFonts w:ascii="Times New Roman" w:eastAsia="宋体" w:hAnsi="Times New Roman" w:cs="Times New Roman"/>
                      <w:sz w:val="21"/>
                      <w:szCs w:val="21"/>
                    </w:rPr>
                    <w:t>G08</w:t>
                  </w:r>
                  <w:r w:rsidRPr="008C11D8">
                    <w:rPr>
                      <w:rFonts w:ascii="Times New Roman" w:eastAsia="宋体" w:hAnsi="宋体" w:cs="Times New Roman"/>
                      <w:sz w:val="21"/>
                      <w:szCs w:val="21"/>
                    </w:rPr>
                    <w:t>）</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废气处理设施</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布袋除尘</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检测频次</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第一次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第二次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第三次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平均值</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标况废气量</w:t>
                  </w:r>
                </w:p>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w:t>
                  </w:r>
                  <w:r w:rsidRPr="008C11D8">
                    <w:rPr>
                      <w:rFonts w:ascii="Times New Roman" w:eastAsia="宋体" w:hAnsi="Times New Roman" w:cs="Times New Roman"/>
                      <w:b/>
                      <w:sz w:val="21"/>
                      <w:szCs w:val="21"/>
                    </w:rPr>
                    <w:t>m</w:t>
                  </w:r>
                  <w:r w:rsidRPr="008C11D8">
                    <w:rPr>
                      <w:rFonts w:ascii="Times New Roman" w:eastAsia="宋体" w:hAnsi="Times New Roman" w:cs="Times New Roman"/>
                      <w:b/>
                      <w:sz w:val="21"/>
                      <w:szCs w:val="21"/>
                      <w:vertAlign w:val="superscript"/>
                    </w:rPr>
                    <w:t>3</w:t>
                  </w:r>
                  <w:r w:rsidRPr="008C11D8">
                    <w:rPr>
                      <w:rFonts w:ascii="Times New Roman" w:eastAsia="宋体" w:hAnsi="Times New Roman" w:cs="Times New Roman"/>
                      <w:b/>
                      <w:sz w:val="21"/>
                      <w:szCs w:val="21"/>
                    </w:rPr>
                    <w:t>/h</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4.28×10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4.16×10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4.32×10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4.25×10</w:t>
                  </w:r>
                  <w:r w:rsidRPr="008C11D8">
                    <w:rPr>
                      <w:rFonts w:ascii="Times New Roman" w:eastAsia="宋体" w:hAnsi="Times New Roman" w:cs="Times New Roman"/>
                      <w:bCs/>
                      <w:sz w:val="21"/>
                      <w:szCs w:val="21"/>
                      <w:vertAlign w:val="superscript"/>
                    </w:rPr>
                    <w:t>3</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低浓度颗粒物排放浓度（</w:t>
                  </w:r>
                  <w:r w:rsidRPr="008C11D8">
                    <w:rPr>
                      <w:rFonts w:ascii="Times New Roman" w:eastAsia="宋体" w:hAnsi="Times New Roman" w:cs="Times New Roman"/>
                      <w:b/>
                      <w:sz w:val="21"/>
                      <w:szCs w:val="21"/>
                    </w:rPr>
                    <w:t>mg/m</w:t>
                  </w:r>
                  <w:r w:rsidRPr="008C11D8">
                    <w:rPr>
                      <w:rFonts w:ascii="Times New Roman" w:eastAsia="宋体" w:hAnsi="Times New Roman" w:cs="Times New Roman"/>
                      <w:b/>
                      <w:sz w:val="21"/>
                      <w:szCs w:val="21"/>
                      <w:vertAlign w:val="superscript"/>
                    </w:rPr>
                    <w:t>3</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6.1</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5.7</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6.4</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6.1</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低浓度颗粒物排放速率（</w:t>
                  </w:r>
                  <w:r w:rsidRPr="008C11D8">
                    <w:rPr>
                      <w:rFonts w:ascii="Times New Roman" w:eastAsia="宋体" w:hAnsi="Times New Roman" w:cs="Times New Roman"/>
                      <w:b/>
                      <w:sz w:val="21"/>
                      <w:szCs w:val="21"/>
                    </w:rPr>
                    <w:t>kg/h</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2.61×10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2.37×10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2.76×10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2.58×10</w:t>
                  </w:r>
                  <w:r w:rsidRPr="008C11D8">
                    <w:rPr>
                      <w:rFonts w:ascii="Times New Roman" w:eastAsia="宋体" w:hAnsi="Times New Roman" w:cs="Times New Roman"/>
                      <w:bCs/>
                      <w:sz w:val="21"/>
                      <w:szCs w:val="21"/>
                      <w:vertAlign w:val="superscript"/>
                    </w:rPr>
                    <w:t>-2</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备注</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宋体" w:cs="Times New Roman"/>
                      <w:bCs/>
                      <w:sz w:val="21"/>
                      <w:szCs w:val="21"/>
                    </w:rPr>
                    <w:t>排气筒高度</w:t>
                  </w:r>
                  <w:r w:rsidRPr="008C11D8">
                    <w:rPr>
                      <w:rFonts w:ascii="Times New Roman" w:eastAsia="宋体" w:hAnsi="Times New Roman" w:cs="Times New Roman"/>
                      <w:bCs/>
                      <w:sz w:val="21"/>
                      <w:szCs w:val="21"/>
                    </w:rPr>
                    <w:t>40</w:t>
                  </w:r>
                  <w:r w:rsidRPr="008C11D8">
                    <w:rPr>
                      <w:rFonts w:ascii="Times New Roman" w:eastAsia="宋体" w:hAnsi="宋体" w:cs="Times New Roman"/>
                      <w:bCs/>
                      <w:sz w:val="21"/>
                      <w:szCs w:val="21"/>
                    </w:rPr>
                    <w:t>米</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检测日期</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2022</w:t>
                  </w:r>
                  <w:r w:rsidRPr="008C11D8">
                    <w:rPr>
                      <w:rFonts w:ascii="Times New Roman" w:eastAsia="宋体" w:hAnsi="宋体" w:cs="Times New Roman"/>
                      <w:sz w:val="21"/>
                      <w:szCs w:val="21"/>
                    </w:rPr>
                    <w:t>年</w:t>
                  </w:r>
                  <w:r w:rsidRPr="008C11D8">
                    <w:rPr>
                      <w:rFonts w:ascii="Times New Roman" w:eastAsia="宋体" w:hAnsi="Times New Roman" w:cs="Times New Roman"/>
                      <w:sz w:val="21"/>
                      <w:szCs w:val="21"/>
                    </w:rPr>
                    <w:t>3</w:t>
                  </w:r>
                  <w:r w:rsidRPr="008C11D8">
                    <w:rPr>
                      <w:rFonts w:ascii="Times New Roman" w:eastAsia="宋体" w:hAnsi="宋体" w:cs="Times New Roman"/>
                      <w:sz w:val="21"/>
                      <w:szCs w:val="21"/>
                    </w:rPr>
                    <w:t>月</w:t>
                  </w:r>
                  <w:r w:rsidRPr="008C11D8">
                    <w:rPr>
                      <w:rFonts w:ascii="Times New Roman" w:eastAsia="宋体" w:hAnsi="Times New Roman" w:cs="Times New Roman"/>
                      <w:sz w:val="21"/>
                      <w:szCs w:val="21"/>
                    </w:rPr>
                    <w:t>1</w:t>
                  </w:r>
                  <w:r w:rsidRPr="008C11D8">
                    <w:rPr>
                      <w:rFonts w:ascii="Times New Roman" w:eastAsia="宋体" w:hAnsi="宋体" w:cs="Times New Roman"/>
                      <w:sz w:val="21"/>
                      <w:szCs w:val="21"/>
                    </w:rPr>
                    <w:t>日</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测点位置</w:t>
                  </w:r>
                </w:p>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（编号）</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废气处理设施出口（</w:t>
                  </w:r>
                  <w:r w:rsidRPr="008C11D8">
                    <w:rPr>
                      <w:rFonts w:ascii="Times New Roman" w:eastAsia="宋体" w:hAnsi="Times New Roman" w:cs="Times New Roman"/>
                      <w:sz w:val="21"/>
                      <w:szCs w:val="21"/>
                    </w:rPr>
                    <w:t>G08</w:t>
                  </w:r>
                  <w:r w:rsidRPr="008C11D8">
                    <w:rPr>
                      <w:rFonts w:ascii="Times New Roman" w:eastAsia="宋体" w:hAnsi="宋体" w:cs="Times New Roman"/>
                      <w:sz w:val="21"/>
                      <w:szCs w:val="21"/>
                    </w:rPr>
                    <w:t>）</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废气处理设施</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布袋除尘</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检测频次</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第一次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第二次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第三次</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宋体" w:cs="Times New Roman"/>
                      <w:sz w:val="21"/>
                      <w:szCs w:val="21"/>
                    </w:rPr>
                    <w:t>平均值</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标况废气量</w:t>
                  </w:r>
                </w:p>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w:t>
                  </w:r>
                  <w:r w:rsidRPr="008C11D8">
                    <w:rPr>
                      <w:rFonts w:ascii="Times New Roman" w:eastAsia="宋体" w:hAnsi="Times New Roman" w:cs="Times New Roman"/>
                      <w:b/>
                      <w:sz w:val="21"/>
                      <w:szCs w:val="21"/>
                    </w:rPr>
                    <w:t>m</w:t>
                  </w:r>
                  <w:r w:rsidRPr="008C11D8">
                    <w:rPr>
                      <w:rFonts w:ascii="Times New Roman" w:eastAsia="宋体" w:hAnsi="Times New Roman" w:cs="Times New Roman"/>
                      <w:b/>
                      <w:sz w:val="21"/>
                      <w:szCs w:val="21"/>
                      <w:vertAlign w:val="superscript"/>
                    </w:rPr>
                    <w:t>3</w:t>
                  </w:r>
                  <w:r w:rsidRPr="008C11D8">
                    <w:rPr>
                      <w:rFonts w:ascii="Times New Roman" w:eastAsia="宋体" w:hAnsi="Times New Roman" w:cs="Times New Roman"/>
                      <w:b/>
                      <w:sz w:val="21"/>
                      <w:szCs w:val="21"/>
                    </w:rPr>
                    <w:t>/h</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4.13×10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4.06×10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4.18×10</w:t>
                  </w:r>
                  <w:r w:rsidRPr="008C11D8">
                    <w:rPr>
                      <w:rFonts w:ascii="Times New Roman" w:eastAsia="宋体" w:hAnsi="Times New Roman" w:cs="Times New Roman"/>
                      <w:bCs/>
                      <w:sz w:val="21"/>
                      <w:szCs w:val="21"/>
                      <w:vertAlign w:val="superscript"/>
                    </w:rPr>
                    <w:t>3</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Times New Roman" w:cs="Times New Roman"/>
                      <w:bCs/>
                      <w:sz w:val="21"/>
                      <w:szCs w:val="21"/>
                    </w:rPr>
                    <w:t>4.12×10</w:t>
                  </w:r>
                  <w:r w:rsidRPr="008C11D8">
                    <w:rPr>
                      <w:rFonts w:ascii="Times New Roman" w:eastAsia="宋体" w:hAnsi="Times New Roman" w:cs="Times New Roman"/>
                      <w:bCs/>
                      <w:sz w:val="21"/>
                      <w:szCs w:val="21"/>
                      <w:vertAlign w:val="superscript"/>
                    </w:rPr>
                    <w:t>3</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低浓度颗粒物排放度</w:t>
                  </w:r>
                </w:p>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w:t>
                  </w:r>
                  <w:r w:rsidRPr="008C11D8">
                    <w:rPr>
                      <w:rFonts w:ascii="Times New Roman" w:eastAsia="宋体" w:hAnsi="Times New Roman" w:cs="Times New Roman"/>
                      <w:b/>
                      <w:sz w:val="21"/>
                      <w:szCs w:val="21"/>
                    </w:rPr>
                    <w:t>mg/m</w:t>
                  </w:r>
                  <w:r w:rsidRPr="008C11D8">
                    <w:rPr>
                      <w:rFonts w:ascii="Times New Roman" w:eastAsia="宋体" w:hAnsi="Times New Roman" w:cs="Times New Roman"/>
                      <w:b/>
                      <w:sz w:val="21"/>
                      <w:szCs w:val="21"/>
                      <w:vertAlign w:val="superscript"/>
                    </w:rPr>
                    <w:t>3</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6.0</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6.4</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6.7</w:t>
                  </w:r>
                </w:p>
              </w:tc>
              <w:tc>
                <w:tcPr>
                  <w:tcW w:w="158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sz w:val="21"/>
                      <w:szCs w:val="21"/>
                    </w:rPr>
                  </w:pPr>
                  <w:r w:rsidRPr="008C11D8">
                    <w:rPr>
                      <w:rFonts w:ascii="Times New Roman" w:eastAsia="宋体" w:hAnsi="Times New Roman" w:cs="Times New Roman"/>
                      <w:sz w:val="21"/>
                      <w:szCs w:val="21"/>
                    </w:rPr>
                    <w:t>6.4</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低浓度颗粒物排放速率（</w:t>
                  </w:r>
                  <w:r w:rsidRPr="008C11D8">
                    <w:rPr>
                      <w:rFonts w:ascii="Times New Roman" w:eastAsia="宋体" w:hAnsi="Times New Roman" w:cs="Times New Roman"/>
                      <w:b/>
                      <w:sz w:val="21"/>
                      <w:szCs w:val="21"/>
                    </w:rPr>
                    <w:t>kg/h</w:t>
                  </w:r>
                  <w:r w:rsidRPr="008C11D8">
                    <w:rPr>
                      <w:rFonts w:ascii="Times New Roman" w:eastAsia="宋体" w:hAnsi="宋体" w:cs="Times New Roman"/>
                      <w:b/>
                      <w:sz w:val="21"/>
                      <w:szCs w:val="21"/>
                    </w:rPr>
                    <w:t>）</w:t>
                  </w:r>
                </w:p>
              </w:tc>
              <w:tc>
                <w:tcPr>
                  <w:tcW w:w="1373" w:type="dxa"/>
                  <w:noWrap/>
                  <w:vAlign w:val="center"/>
                </w:tcPr>
                <w:p w:rsidR="00930C74" w:rsidRPr="008C11D8" w:rsidRDefault="00930C74" w:rsidP="00930C74">
                  <w:pPr>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2.48×10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2.60×10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2.80×10</w:t>
                  </w:r>
                  <w:r w:rsidRPr="008C11D8">
                    <w:rPr>
                      <w:rFonts w:ascii="Times New Roman" w:eastAsia="宋体" w:hAnsi="Times New Roman" w:cs="Times New Roman"/>
                      <w:bCs/>
                      <w:sz w:val="21"/>
                      <w:szCs w:val="21"/>
                      <w:vertAlign w:val="superscript"/>
                    </w:rPr>
                    <w:t>-2</w:t>
                  </w:r>
                </w:p>
              </w:tc>
              <w:tc>
                <w:tcPr>
                  <w:tcW w:w="1588" w:type="dxa"/>
                  <w:noWrap/>
                  <w:vAlign w:val="center"/>
                </w:tcPr>
                <w:p w:rsidR="00930C74" w:rsidRPr="008C11D8" w:rsidRDefault="00930C74" w:rsidP="00930C74">
                  <w:pPr>
                    <w:spacing w:after="0"/>
                    <w:jc w:val="center"/>
                    <w:rPr>
                      <w:rFonts w:ascii="Times New Roman" w:eastAsia="宋体" w:hAnsi="Times New Roman" w:cs="Times New Roman"/>
                      <w:sz w:val="21"/>
                      <w:szCs w:val="21"/>
                    </w:rPr>
                  </w:pPr>
                  <w:r w:rsidRPr="008C11D8">
                    <w:rPr>
                      <w:rFonts w:ascii="Times New Roman" w:eastAsia="宋体" w:hAnsi="Times New Roman" w:cs="Times New Roman"/>
                      <w:bCs/>
                      <w:sz w:val="21"/>
                      <w:szCs w:val="21"/>
                    </w:rPr>
                    <w:t>2.63×10</w:t>
                  </w:r>
                  <w:r w:rsidRPr="008C11D8">
                    <w:rPr>
                      <w:rFonts w:ascii="Times New Roman" w:eastAsia="宋体" w:hAnsi="Times New Roman" w:cs="Times New Roman"/>
                      <w:bCs/>
                      <w:sz w:val="21"/>
                      <w:szCs w:val="21"/>
                      <w:vertAlign w:val="superscript"/>
                    </w:rPr>
                    <w:t>-2</w:t>
                  </w:r>
                </w:p>
              </w:tc>
            </w:tr>
            <w:tr w:rsidR="00930C74" w:rsidRPr="008C11D8" w:rsidTr="00930C74">
              <w:trPr>
                <w:jc w:val="center"/>
              </w:trPr>
              <w:tc>
                <w:tcPr>
                  <w:tcW w:w="2368" w:type="dxa"/>
                  <w:noWrap/>
                  <w:vAlign w:val="center"/>
                </w:tcPr>
                <w:p w:rsidR="00930C74" w:rsidRPr="008C11D8" w:rsidRDefault="00930C74" w:rsidP="00930C74">
                  <w:pPr>
                    <w:tabs>
                      <w:tab w:val="left" w:pos="2760"/>
                    </w:tabs>
                    <w:spacing w:after="0"/>
                    <w:jc w:val="center"/>
                    <w:rPr>
                      <w:rFonts w:ascii="Times New Roman" w:eastAsia="宋体" w:hAnsi="Times New Roman" w:cs="Times New Roman"/>
                      <w:b/>
                      <w:sz w:val="21"/>
                      <w:szCs w:val="21"/>
                    </w:rPr>
                  </w:pPr>
                  <w:r w:rsidRPr="008C11D8">
                    <w:rPr>
                      <w:rFonts w:ascii="Times New Roman" w:eastAsia="宋体" w:hAnsi="宋体" w:cs="Times New Roman"/>
                      <w:b/>
                      <w:sz w:val="21"/>
                      <w:szCs w:val="21"/>
                    </w:rPr>
                    <w:t>备注</w:t>
                  </w:r>
                </w:p>
              </w:tc>
              <w:tc>
                <w:tcPr>
                  <w:tcW w:w="6137" w:type="dxa"/>
                  <w:gridSpan w:val="4"/>
                  <w:noWrap/>
                  <w:vAlign w:val="center"/>
                </w:tcPr>
                <w:p w:rsidR="00930C74" w:rsidRPr="008C11D8" w:rsidRDefault="00930C74" w:rsidP="00930C74">
                  <w:pPr>
                    <w:tabs>
                      <w:tab w:val="left" w:pos="2760"/>
                    </w:tabs>
                    <w:spacing w:after="0"/>
                    <w:jc w:val="center"/>
                    <w:rPr>
                      <w:rFonts w:ascii="Times New Roman" w:eastAsia="宋体" w:hAnsi="Times New Roman" w:cs="Times New Roman"/>
                      <w:bCs/>
                      <w:sz w:val="21"/>
                      <w:szCs w:val="21"/>
                    </w:rPr>
                  </w:pPr>
                  <w:r w:rsidRPr="008C11D8">
                    <w:rPr>
                      <w:rFonts w:ascii="Times New Roman" w:eastAsia="宋体" w:hAnsi="宋体" w:cs="Times New Roman"/>
                      <w:bCs/>
                      <w:sz w:val="21"/>
                      <w:szCs w:val="21"/>
                    </w:rPr>
                    <w:t>排气筒高度</w:t>
                  </w:r>
                  <w:r w:rsidRPr="008C11D8">
                    <w:rPr>
                      <w:rFonts w:ascii="Times New Roman" w:eastAsia="宋体" w:hAnsi="Times New Roman" w:cs="Times New Roman"/>
                      <w:bCs/>
                      <w:sz w:val="21"/>
                      <w:szCs w:val="21"/>
                    </w:rPr>
                    <w:t>40</w:t>
                  </w:r>
                  <w:r w:rsidRPr="008C11D8">
                    <w:rPr>
                      <w:rFonts w:ascii="Times New Roman" w:eastAsia="宋体" w:hAnsi="宋体" w:cs="Times New Roman"/>
                      <w:bCs/>
                      <w:sz w:val="21"/>
                      <w:szCs w:val="21"/>
                    </w:rPr>
                    <w:t>米</w:t>
                  </w:r>
                </w:p>
              </w:tc>
            </w:tr>
          </w:tbl>
          <w:p w:rsidR="00721622" w:rsidRDefault="002917A5">
            <w:pPr>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w:t>
            </w:r>
            <w:r>
              <w:rPr>
                <w:rFonts w:ascii="Times New Roman" w:eastAsiaTheme="minorEastAsia" w:hAnsi="Times New Roman" w:cs="Times New Roman"/>
                <w:color w:val="000000"/>
                <w:sz w:val="24"/>
                <w:szCs w:val="24"/>
              </w:rPr>
              <w:t>2</w:t>
            </w:r>
            <w:r>
              <w:rPr>
                <w:rFonts w:ascii="Times New Roman" w:eastAsiaTheme="minorEastAsia" w:hAnsi="Times New Roman" w:cs="Times New Roman"/>
                <w:color w:val="000000"/>
                <w:sz w:val="24"/>
                <w:szCs w:val="24"/>
              </w:rPr>
              <w:t>）废水</w:t>
            </w:r>
          </w:p>
          <w:p w:rsidR="00721622" w:rsidRDefault="002917A5">
            <w:pPr>
              <w:tabs>
                <w:tab w:val="left" w:pos="2760"/>
              </w:tabs>
              <w:adjustRightInd/>
              <w:snapToGrid/>
              <w:spacing w:after="0" w:line="360" w:lineRule="auto"/>
              <w:ind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本项目</w:t>
            </w:r>
            <w:r>
              <w:rPr>
                <w:rFonts w:ascii="Times New Roman" w:eastAsiaTheme="minorEastAsia" w:hAnsi="Times New Roman" w:cs="Times New Roman" w:hint="eastAsia"/>
                <w:color w:val="000000"/>
                <w:sz w:val="24"/>
                <w:szCs w:val="24"/>
              </w:rPr>
              <w:t>废水</w:t>
            </w:r>
            <w:r>
              <w:rPr>
                <w:rFonts w:ascii="Times New Roman" w:eastAsiaTheme="minorEastAsia" w:hAnsi="Times New Roman" w:cs="Times New Roman"/>
                <w:color w:val="000000"/>
                <w:sz w:val="24"/>
                <w:szCs w:val="24"/>
              </w:rPr>
              <w:t>监测结果见表</w:t>
            </w:r>
            <w:r>
              <w:rPr>
                <w:rFonts w:ascii="Times New Roman" w:eastAsiaTheme="minorEastAsia" w:hAnsi="Times New Roman" w:cs="Times New Roman"/>
                <w:color w:val="000000"/>
                <w:sz w:val="24"/>
                <w:szCs w:val="24"/>
              </w:rPr>
              <w:t>7-</w:t>
            </w:r>
            <w:r>
              <w:rPr>
                <w:rFonts w:ascii="Times New Roman" w:eastAsiaTheme="minorEastAsia" w:hAnsi="Times New Roman" w:cs="Times New Roman" w:hint="eastAsia"/>
                <w:color w:val="000000"/>
                <w:sz w:val="24"/>
                <w:szCs w:val="24"/>
              </w:rPr>
              <w:t>7</w:t>
            </w:r>
            <w:r>
              <w:rPr>
                <w:rFonts w:ascii="Times New Roman" w:eastAsiaTheme="minorEastAsia" w:hAnsi="Times New Roman" w:cs="Times New Roman"/>
                <w:color w:val="000000"/>
                <w:sz w:val="24"/>
                <w:szCs w:val="24"/>
              </w:rPr>
              <w:t>。</w:t>
            </w:r>
          </w:p>
          <w:p w:rsidR="00721622" w:rsidRDefault="002917A5">
            <w:pPr>
              <w:autoSpaceDE w:val="0"/>
              <w:autoSpaceDN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hint="eastAsia"/>
                <w:b/>
                <w:bCs/>
                <w:sz w:val="21"/>
                <w:szCs w:val="21"/>
              </w:rPr>
              <w:t>表</w:t>
            </w:r>
            <w:r>
              <w:rPr>
                <w:rFonts w:ascii="Times New Roman" w:eastAsiaTheme="minorEastAsia" w:hAnsi="Times New Roman" w:cs="Times New Roman"/>
                <w:b/>
                <w:bCs/>
                <w:sz w:val="21"/>
                <w:szCs w:val="21"/>
              </w:rPr>
              <w:t>7-</w:t>
            </w:r>
            <w:r>
              <w:rPr>
                <w:rFonts w:ascii="Times New Roman" w:eastAsiaTheme="minorEastAsia" w:hAnsi="Times New Roman" w:cs="Times New Roman" w:hint="eastAsia"/>
                <w:b/>
                <w:bCs/>
                <w:sz w:val="21"/>
                <w:szCs w:val="21"/>
              </w:rPr>
              <w:t xml:space="preserve">7  </w:t>
            </w:r>
            <w:r>
              <w:rPr>
                <w:rFonts w:ascii="Times New Roman" w:eastAsiaTheme="minorEastAsia" w:hAnsi="Times New Roman" w:cs="Times New Roman" w:hint="eastAsia"/>
                <w:b/>
                <w:bCs/>
                <w:sz w:val="21"/>
                <w:szCs w:val="21"/>
              </w:rPr>
              <w:t>生活污水排放口监测结果表</w:t>
            </w:r>
          </w:p>
          <w:tbl>
            <w:tblPr>
              <w:tblW w:w="8437" w:type="dxa"/>
              <w:jc w:val="center"/>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7"/>
              <w:gridCol w:w="1559"/>
              <w:gridCol w:w="1134"/>
              <w:gridCol w:w="1205"/>
              <w:gridCol w:w="345"/>
              <w:gridCol w:w="838"/>
              <w:gridCol w:w="754"/>
              <w:gridCol w:w="519"/>
              <w:gridCol w:w="1070"/>
              <w:gridCol w:w="96"/>
            </w:tblGrid>
            <w:tr w:rsidR="00F11F5F" w:rsidRPr="00F11F5F" w:rsidTr="00F11F5F">
              <w:trPr>
                <w:jc w:val="center"/>
              </w:trPr>
              <w:tc>
                <w:tcPr>
                  <w:tcW w:w="917"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测点位置</w:t>
                  </w:r>
                </w:p>
              </w:tc>
              <w:tc>
                <w:tcPr>
                  <w:tcW w:w="1559"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样品编号</w:t>
                  </w:r>
                </w:p>
              </w:tc>
              <w:tc>
                <w:tcPr>
                  <w:tcW w:w="1134"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样品性状</w:t>
                  </w:r>
                </w:p>
              </w:tc>
              <w:tc>
                <w:tcPr>
                  <w:tcW w:w="4827" w:type="dxa"/>
                  <w:gridSpan w:val="7"/>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检测项目</w:t>
                  </w:r>
                </w:p>
              </w:tc>
            </w:tr>
            <w:tr w:rsidR="00F11F5F" w:rsidRPr="00F11F5F" w:rsidTr="00F11F5F">
              <w:trPr>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134"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205" w:type="dxa"/>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Times New Roman" w:cs="Times New Roman"/>
                      <w:b/>
                      <w:sz w:val="21"/>
                      <w:szCs w:val="21"/>
                    </w:rPr>
                    <w:t>pH</w:t>
                  </w:r>
                  <w:r w:rsidRPr="00F11F5F">
                    <w:rPr>
                      <w:rFonts w:ascii="Times New Roman" w:eastAsia="宋体" w:hAnsi="宋体" w:cs="Times New Roman"/>
                      <w:b/>
                      <w:sz w:val="21"/>
                      <w:szCs w:val="21"/>
                    </w:rPr>
                    <w:t>值</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（无量纲）</w:t>
                  </w:r>
                </w:p>
              </w:tc>
              <w:tc>
                <w:tcPr>
                  <w:tcW w:w="1183"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化学需氧量</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c>
                <w:tcPr>
                  <w:tcW w:w="1273"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pacing w:val="-6"/>
                      <w:sz w:val="21"/>
                      <w:szCs w:val="21"/>
                    </w:rPr>
                    <w:t>氨氮</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c>
                <w:tcPr>
                  <w:tcW w:w="1166"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悬浮物</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r>
            <w:tr w:rsidR="00F11F5F" w:rsidRPr="00F11F5F" w:rsidTr="00F11F5F">
              <w:trPr>
                <w:jc w:val="center"/>
              </w:trPr>
              <w:tc>
                <w:tcPr>
                  <w:tcW w:w="917"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企业废水纳管口</w:t>
                  </w: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-W01-001</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7.3</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293</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15.2</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62</w:t>
                  </w:r>
                </w:p>
              </w:tc>
            </w:tr>
            <w:tr w:rsidR="00F11F5F" w:rsidRPr="00F11F5F" w:rsidTr="00F11F5F">
              <w:trPr>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-W01-002</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7.4</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270</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15.6</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68</w:t>
                  </w:r>
                </w:p>
              </w:tc>
            </w:tr>
            <w:tr w:rsidR="00F11F5F" w:rsidRPr="00F11F5F" w:rsidTr="00F11F5F">
              <w:trPr>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-W01-003</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7.3</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277</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15.2</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70</w:t>
                  </w:r>
                </w:p>
              </w:tc>
            </w:tr>
            <w:tr w:rsidR="00F11F5F" w:rsidRPr="00F11F5F" w:rsidTr="00F11F5F">
              <w:trPr>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-W01-004</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7.5</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261</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15.2</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64</w:t>
                  </w:r>
                </w:p>
              </w:tc>
            </w:tr>
            <w:tr w:rsidR="00F11F5F" w:rsidRPr="00F11F5F" w:rsidTr="00F11F5F">
              <w:trPr>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269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b/>
                      <w:bCs/>
                      <w:sz w:val="21"/>
                      <w:szCs w:val="21"/>
                    </w:rPr>
                    <w:t>平均值</w:t>
                  </w:r>
                </w:p>
              </w:tc>
              <w:tc>
                <w:tcPr>
                  <w:tcW w:w="1205" w:type="dxa"/>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275</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15.3</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66</w:t>
                  </w:r>
                </w:p>
              </w:tc>
            </w:tr>
            <w:tr w:rsidR="00F11F5F" w:rsidRPr="00F11F5F" w:rsidTr="00F11F5F">
              <w:trPr>
                <w:jc w:val="center"/>
              </w:trPr>
              <w:tc>
                <w:tcPr>
                  <w:tcW w:w="917" w:type="dxa"/>
                  <w:vMerge w:val="restart"/>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sz w:val="21"/>
                      <w:szCs w:val="21"/>
                    </w:rPr>
                    <w:t>企业废水纳管口</w:t>
                  </w: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-W01-001</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7.4</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242</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14.5</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65</w:t>
                  </w:r>
                </w:p>
              </w:tc>
            </w:tr>
            <w:tr w:rsidR="00F11F5F" w:rsidRPr="00F11F5F" w:rsidTr="00F11F5F">
              <w:trPr>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-W01-002</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7.3</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264</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14.6</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69</w:t>
                  </w:r>
                </w:p>
              </w:tc>
            </w:tr>
            <w:tr w:rsidR="00F11F5F" w:rsidRPr="00F11F5F" w:rsidTr="00F11F5F">
              <w:trPr>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-W01-003</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7.5</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230</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14.2</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64</w:t>
                  </w:r>
                </w:p>
              </w:tc>
            </w:tr>
            <w:tr w:rsidR="00F11F5F" w:rsidRPr="00F11F5F" w:rsidTr="00F11F5F">
              <w:trPr>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-W01-004</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205"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7.3</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255</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14.3</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63</w:t>
                  </w:r>
                </w:p>
              </w:tc>
            </w:tr>
            <w:tr w:rsidR="00F11F5F" w:rsidRPr="00F11F5F" w:rsidTr="00F11F5F">
              <w:trPr>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269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b/>
                      <w:bCs/>
                      <w:sz w:val="21"/>
                      <w:szCs w:val="21"/>
                    </w:rPr>
                    <w:t>平均值</w:t>
                  </w:r>
                </w:p>
              </w:tc>
              <w:tc>
                <w:tcPr>
                  <w:tcW w:w="1205" w:type="dxa"/>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w:t>
                  </w:r>
                </w:p>
              </w:tc>
              <w:tc>
                <w:tcPr>
                  <w:tcW w:w="118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248</w:t>
                  </w:r>
                </w:p>
              </w:tc>
              <w:tc>
                <w:tcPr>
                  <w:tcW w:w="127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14.4</w:t>
                  </w:r>
                </w:p>
              </w:tc>
              <w:tc>
                <w:tcPr>
                  <w:tcW w:w="1166"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65</w:t>
                  </w:r>
                </w:p>
              </w:tc>
            </w:tr>
            <w:tr w:rsidR="00F11F5F" w:rsidRPr="00F11F5F" w:rsidTr="00F11F5F">
              <w:trPr>
                <w:gridAfter w:val="1"/>
                <w:wAfter w:w="96" w:type="dxa"/>
                <w:jc w:val="center"/>
              </w:trPr>
              <w:tc>
                <w:tcPr>
                  <w:tcW w:w="917"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测点位置</w:t>
                  </w:r>
                </w:p>
              </w:tc>
              <w:tc>
                <w:tcPr>
                  <w:tcW w:w="1559"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样品编号</w:t>
                  </w:r>
                </w:p>
              </w:tc>
              <w:tc>
                <w:tcPr>
                  <w:tcW w:w="1134"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样品性状</w:t>
                  </w:r>
                </w:p>
              </w:tc>
              <w:tc>
                <w:tcPr>
                  <w:tcW w:w="4731" w:type="dxa"/>
                  <w:gridSpan w:val="6"/>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检测项目</w:t>
                  </w:r>
                </w:p>
              </w:tc>
            </w:tr>
            <w:tr w:rsidR="00F11F5F" w:rsidRPr="00F11F5F" w:rsidTr="00F11F5F">
              <w:trPr>
                <w:gridAfter w:val="1"/>
                <w:wAfter w:w="96" w:type="dxa"/>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134"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0"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总磷</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c>
                <w:tcPr>
                  <w:tcW w:w="1592"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石油类</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c>
                <w:tcPr>
                  <w:tcW w:w="1589" w:type="dxa"/>
                  <w:gridSpan w:val="2"/>
                  <w:vAlign w:val="center"/>
                </w:tcPr>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五日生化需氧量</w:t>
                  </w:r>
                </w:p>
                <w:p w:rsidR="00F11F5F" w:rsidRPr="00F11F5F" w:rsidRDefault="00F11F5F" w:rsidP="00F11F5F">
                  <w:pPr>
                    <w:tabs>
                      <w:tab w:val="left" w:pos="2760"/>
                    </w:tabs>
                    <w:spacing w:after="0"/>
                    <w:jc w:val="center"/>
                    <w:rPr>
                      <w:rFonts w:ascii="Times New Roman" w:eastAsia="宋体" w:hAnsi="Times New Roman" w:cs="Times New Roman"/>
                      <w:b/>
                      <w:sz w:val="21"/>
                      <w:szCs w:val="21"/>
                    </w:rPr>
                  </w:pPr>
                  <w:r w:rsidRPr="00F11F5F">
                    <w:rPr>
                      <w:rFonts w:ascii="Times New Roman" w:eastAsia="宋体" w:hAnsi="宋体" w:cs="Times New Roman"/>
                      <w:b/>
                      <w:sz w:val="21"/>
                      <w:szCs w:val="21"/>
                    </w:rPr>
                    <w:t>（</w:t>
                  </w:r>
                  <w:r w:rsidRPr="00F11F5F">
                    <w:rPr>
                      <w:rFonts w:ascii="Times New Roman" w:eastAsia="宋体" w:hAnsi="Times New Roman" w:cs="Times New Roman"/>
                      <w:b/>
                      <w:sz w:val="21"/>
                      <w:szCs w:val="21"/>
                    </w:rPr>
                    <w:t>mg/L</w:t>
                  </w:r>
                  <w:r w:rsidRPr="00F11F5F">
                    <w:rPr>
                      <w:rFonts w:ascii="Times New Roman" w:eastAsia="宋体" w:hAnsi="宋体" w:cs="Times New Roman"/>
                      <w:b/>
                      <w:sz w:val="21"/>
                      <w:szCs w:val="21"/>
                    </w:rPr>
                    <w:t>）</w:t>
                  </w:r>
                </w:p>
              </w:tc>
            </w:tr>
            <w:tr w:rsidR="00F11F5F" w:rsidRPr="00F11F5F" w:rsidTr="00F11F5F">
              <w:trPr>
                <w:gridAfter w:val="1"/>
                <w:wAfter w:w="96" w:type="dxa"/>
                <w:jc w:val="center"/>
              </w:trPr>
              <w:tc>
                <w:tcPr>
                  <w:tcW w:w="917" w:type="dxa"/>
                  <w:vMerge w:val="restart"/>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企业废水纳管口</w:t>
                  </w: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-W01-001</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1.59</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0.85</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58.6</w:t>
                  </w:r>
                </w:p>
              </w:tc>
            </w:tr>
            <w:tr w:rsidR="00F11F5F" w:rsidRPr="00F11F5F" w:rsidTr="00F11F5F">
              <w:trPr>
                <w:gridAfter w:val="1"/>
                <w:wAfter w:w="96" w:type="dxa"/>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-W01-002</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1.53</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1.04</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53.9</w:t>
                  </w:r>
                </w:p>
              </w:tc>
            </w:tr>
            <w:tr w:rsidR="00F11F5F" w:rsidRPr="00F11F5F" w:rsidTr="00F11F5F">
              <w:trPr>
                <w:gridAfter w:val="1"/>
                <w:wAfter w:w="96" w:type="dxa"/>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-W01-003</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1.48</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1.20</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55.4</w:t>
                  </w:r>
                </w:p>
              </w:tc>
            </w:tr>
            <w:tr w:rsidR="00F11F5F" w:rsidRPr="00F11F5F" w:rsidTr="00F11F5F">
              <w:trPr>
                <w:gridAfter w:val="1"/>
                <w:wAfter w:w="96" w:type="dxa"/>
                <w:jc w:val="center"/>
              </w:trPr>
              <w:tc>
                <w:tcPr>
                  <w:tcW w:w="917" w:type="dxa"/>
                  <w:vMerge/>
                  <w:vAlign w:val="center"/>
                </w:tcPr>
                <w:p w:rsidR="00F11F5F" w:rsidRPr="00F11F5F" w:rsidRDefault="00F11F5F" w:rsidP="00F11F5F">
                  <w:pPr>
                    <w:tabs>
                      <w:tab w:val="left" w:pos="2760"/>
                    </w:tabs>
                    <w:spacing w:after="0"/>
                    <w:jc w:val="center"/>
                    <w:rPr>
                      <w:rFonts w:ascii="Times New Roman" w:eastAsia="宋体" w:hAnsi="Times New Roman" w:cs="Times New Roman"/>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220228-</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-W01-004</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1.65</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0.95</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52.2</w:t>
                  </w:r>
                </w:p>
              </w:tc>
            </w:tr>
            <w:tr w:rsidR="00F11F5F" w:rsidRPr="00F11F5F" w:rsidTr="00F11F5F">
              <w:trPr>
                <w:gridAfter w:val="1"/>
                <w:wAfter w:w="96" w:type="dxa"/>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269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b/>
                      <w:bCs/>
                      <w:sz w:val="21"/>
                      <w:szCs w:val="21"/>
                    </w:rPr>
                    <w:t>平均值</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1.56</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1.01</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55.0</w:t>
                  </w:r>
                </w:p>
              </w:tc>
            </w:tr>
            <w:tr w:rsidR="00F11F5F" w:rsidRPr="00F11F5F" w:rsidTr="00F11F5F">
              <w:trPr>
                <w:gridAfter w:val="1"/>
                <w:wAfter w:w="96" w:type="dxa"/>
                <w:jc w:val="center"/>
              </w:trPr>
              <w:tc>
                <w:tcPr>
                  <w:tcW w:w="917" w:type="dxa"/>
                  <w:vMerge w:val="restart"/>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sz w:val="21"/>
                      <w:szCs w:val="21"/>
                    </w:rPr>
                    <w:t>企业废水纳管口</w:t>
                  </w: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-W01-001</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1.74</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1.12</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48.2</w:t>
                  </w:r>
                </w:p>
              </w:tc>
            </w:tr>
            <w:tr w:rsidR="00F11F5F" w:rsidRPr="00F11F5F" w:rsidTr="00F11F5F">
              <w:trPr>
                <w:gridAfter w:val="1"/>
                <w:wAfter w:w="96" w:type="dxa"/>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-W01-002</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1.60</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1.40</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52.8</w:t>
                  </w:r>
                </w:p>
              </w:tc>
            </w:tr>
            <w:tr w:rsidR="00F11F5F" w:rsidRPr="00F11F5F" w:rsidTr="00F11F5F">
              <w:trPr>
                <w:gridAfter w:val="1"/>
                <w:wAfter w:w="96" w:type="dxa"/>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-W01-003</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1.68</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1.09</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45.9</w:t>
                  </w:r>
                </w:p>
              </w:tc>
            </w:tr>
            <w:tr w:rsidR="00F11F5F" w:rsidRPr="00F11F5F" w:rsidTr="00F11F5F">
              <w:trPr>
                <w:gridAfter w:val="1"/>
                <w:wAfter w:w="96" w:type="dxa"/>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1559" w:type="dxa"/>
                  <w:vAlign w:val="center"/>
                </w:tcPr>
                <w:p w:rsidR="00F11F5F" w:rsidRPr="00F11F5F" w:rsidRDefault="00F11F5F" w:rsidP="00F11F5F">
                  <w:pPr>
                    <w:tabs>
                      <w:tab w:val="left" w:pos="2760"/>
                    </w:tabs>
                    <w:spacing w:after="0"/>
                    <w:jc w:val="center"/>
                    <w:rPr>
                      <w:rFonts w:ascii="Times New Roman" w:eastAsia="宋体" w:hAnsi="Times New Roman" w:cs="Times New Roman"/>
                      <w:color w:val="000000" w:themeColor="text1"/>
                      <w:sz w:val="21"/>
                      <w:szCs w:val="21"/>
                    </w:rPr>
                  </w:pPr>
                  <w:r w:rsidRPr="00F11F5F">
                    <w:rPr>
                      <w:rFonts w:ascii="Times New Roman" w:eastAsia="宋体" w:hAnsi="Times New Roman" w:cs="Times New Roman"/>
                      <w:color w:val="000000" w:themeColor="text1"/>
                      <w:sz w:val="21"/>
                      <w:szCs w:val="21"/>
                    </w:rPr>
                    <w:t>220301-</w:t>
                  </w:r>
                  <w:r w:rsidRPr="00F11F5F">
                    <w:rPr>
                      <w:rFonts w:ascii="Times New Roman" w:eastAsia="宋体" w:hAnsi="宋体" w:cs="Times New Roman"/>
                      <w:color w:val="000000" w:themeColor="text1"/>
                      <w:sz w:val="21"/>
                      <w:szCs w:val="21"/>
                    </w:rPr>
                    <w:t>高强新材</w:t>
                  </w:r>
                  <w:r w:rsidRPr="00F11F5F">
                    <w:rPr>
                      <w:rFonts w:ascii="Times New Roman" w:eastAsia="宋体" w:hAnsi="Times New Roman" w:cs="Times New Roman"/>
                      <w:color w:val="000000" w:themeColor="text1"/>
                      <w:sz w:val="21"/>
                      <w:szCs w:val="21"/>
                    </w:rPr>
                    <w:t>-W01-004</w:t>
                  </w:r>
                </w:p>
              </w:tc>
              <w:tc>
                <w:tcPr>
                  <w:tcW w:w="1134" w:type="dxa"/>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宋体" w:cs="Times New Roman"/>
                      <w:sz w:val="21"/>
                      <w:szCs w:val="21"/>
                    </w:rPr>
                    <w:t>浅黄、浑浊</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1.78</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1.38</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sz w:val="21"/>
                      <w:szCs w:val="21"/>
                    </w:rPr>
                  </w:pPr>
                  <w:r w:rsidRPr="00F11F5F">
                    <w:rPr>
                      <w:rFonts w:ascii="Times New Roman" w:eastAsia="宋体" w:hAnsi="Times New Roman" w:cs="Times New Roman"/>
                      <w:sz w:val="21"/>
                      <w:szCs w:val="21"/>
                    </w:rPr>
                    <w:t>50.9</w:t>
                  </w:r>
                </w:p>
              </w:tc>
            </w:tr>
            <w:tr w:rsidR="00F11F5F" w:rsidRPr="00F11F5F" w:rsidTr="00F11F5F">
              <w:trPr>
                <w:gridAfter w:val="1"/>
                <w:wAfter w:w="96" w:type="dxa"/>
                <w:jc w:val="center"/>
              </w:trPr>
              <w:tc>
                <w:tcPr>
                  <w:tcW w:w="917" w:type="dxa"/>
                  <w:vMerge/>
                  <w:vAlign w:val="center"/>
                </w:tcPr>
                <w:p w:rsidR="00F11F5F" w:rsidRPr="00F11F5F" w:rsidRDefault="00F11F5F" w:rsidP="00F11F5F">
                  <w:pPr>
                    <w:spacing w:after="0"/>
                    <w:jc w:val="center"/>
                    <w:rPr>
                      <w:rFonts w:ascii="Times New Roman" w:eastAsia="宋体" w:hAnsi="Times New Roman" w:cs="Times New Roman"/>
                      <w:b/>
                      <w:bCs/>
                      <w:sz w:val="21"/>
                      <w:szCs w:val="21"/>
                    </w:rPr>
                  </w:pPr>
                </w:p>
              </w:tc>
              <w:tc>
                <w:tcPr>
                  <w:tcW w:w="2693"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宋体" w:cs="Times New Roman"/>
                      <w:b/>
                      <w:bCs/>
                      <w:sz w:val="21"/>
                      <w:szCs w:val="21"/>
                    </w:rPr>
                    <w:t>平均值</w:t>
                  </w:r>
                </w:p>
              </w:tc>
              <w:tc>
                <w:tcPr>
                  <w:tcW w:w="1550"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1.70</w:t>
                  </w:r>
                </w:p>
              </w:tc>
              <w:tc>
                <w:tcPr>
                  <w:tcW w:w="1592"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1.25</w:t>
                  </w:r>
                </w:p>
              </w:tc>
              <w:tc>
                <w:tcPr>
                  <w:tcW w:w="1589" w:type="dxa"/>
                  <w:gridSpan w:val="2"/>
                  <w:vAlign w:val="center"/>
                </w:tcPr>
                <w:p w:rsidR="00F11F5F" w:rsidRPr="00F11F5F" w:rsidRDefault="00F11F5F" w:rsidP="00F11F5F">
                  <w:pPr>
                    <w:spacing w:after="0"/>
                    <w:jc w:val="center"/>
                    <w:rPr>
                      <w:rFonts w:ascii="Times New Roman" w:eastAsia="宋体" w:hAnsi="Times New Roman" w:cs="Times New Roman"/>
                      <w:b/>
                      <w:bCs/>
                      <w:sz w:val="21"/>
                      <w:szCs w:val="21"/>
                    </w:rPr>
                  </w:pPr>
                  <w:r w:rsidRPr="00F11F5F">
                    <w:rPr>
                      <w:rFonts w:ascii="Times New Roman" w:eastAsia="宋体" w:hAnsi="Times New Roman" w:cs="Times New Roman"/>
                      <w:b/>
                      <w:bCs/>
                      <w:sz w:val="21"/>
                      <w:szCs w:val="21"/>
                    </w:rPr>
                    <w:t>49.4</w:t>
                  </w:r>
                </w:p>
              </w:tc>
            </w:tr>
          </w:tbl>
          <w:p w:rsidR="00F11F5F" w:rsidRPr="00F11F5F" w:rsidRDefault="00F11F5F" w:rsidP="00F11F5F">
            <w:pPr>
              <w:pStyle w:val="a0"/>
            </w:pPr>
          </w:p>
          <w:p w:rsidR="00721622" w:rsidRDefault="002917A5">
            <w:pPr>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w:t>
            </w:r>
            <w:r>
              <w:rPr>
                <w:rFonts w:ascii="Times New Roman" w:eastAsiaTheme="minorEastAsia" w:hAnsi="Times New Roman" w:cs="Times New Roman" w:hint="eastAsia"/>
                <w:color w:val="000000"/>
                <w:sz w:val="24"/>
                <w:szCs w:val="24"/>
              </w:rPr>
              <w:t>3</w:t>
            </w:r>
            <w:r>
              <w:rPr>
                <w:rFonts w:ascii="Times New Roman" w:eastAsiaTheme="minorEastAsia" w:hAnsi="Times New Roman" w:cs="Times New Roman"/>
                <w:color w:val="000000"/>
                <w:sz w:val="24"/>
                <w:szCs w:val="24"/>
              </w:rPr>
              <w:t>）</w:t>
            </w:r>
            <w:r>
              <w:rPr>
                <w:rFonts w:ascii="Times New Roman" w:eastAsiaTheme="minorEastAsia" w:hAnsi="Times New Roman" w:cs="Times New Roman" w:hint="eastAsia"/>
                <w:color w:val="000000"/>
                <w:sz w:val="24"/>
                <w:szCs w:val="24"/>
              </w:rPr>
              <w:t>噪声</w:t>
            </w:r>
          </w:p>
          <w:p w:rsidR="00721622" w:rsidRDefault="002917A5">
            <w:pPr>
              <w:keepNext/>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本项目</w:t>
            </w:r>
            <w:r>
              <w:rPr>
                <w:rFonts w:ascii="Times New Roman" w:eastAsiaTheme="minorEastAsia" w:hAnsi="Times New Roman" w:cs="Times New Roman" w:hint="eastAsia"/>
                <w:color w:val="000000"/>
                <w:sz w:val="24"/>
                <w:szCs w:val="24"/>
              </w:rPr>
              <w:t>噪声</w:t>
            </w:r>
            <w:r>
              <w:rPr>
                <w:rFonts w:ascii="Times New Roman" w:eastAsiaTheme="minorEastAsia" w:hAnsi="Times New Roman" w:cs="Times New Roman"/>
                <w:color w:val="000000"/>
                <w:sz w:val="24"/>
                <w:szCs w:val="24"/>
              </w:rPr>
              <w:t>监测结果见表</w:t>
            </w:r>
            <w:r>
              <w:rPr>
                <w:rFonts w:ascii="Times New Roman" w:eastAsiaTheme="minorEastAsia" w:hAnsi="Times New Roman" w:cs="Times New Roman"/>
                <w:color w:val="000000"/>
                <w:sz w:val="24"/>
                <w:szCs w:val="24"/>
              </w:rPr>
              <w:t>7-</w:t>
            </w:r>
            <w:r>
              <w:rPr>
                <w:rFonts w:ascii="Times New Roman" w:eastAsiaTheme="minorEastAsia" w:hAnsi="Times New Roman" w:cs="Times New Roman" w:hint="eastAsia"/>
                <w:color w:val="000000"/>
                <w:sz w:val="24"/>
                <w:szCs w:val="24"/>
              </w:rPr>
              <w:t>8</w:t>
            </w:r>
            <w:r>
              <w:rPr>
                <w:rFonts w:ascii="Times New Roman" w:eastAsiaTheme="minorEastAsia" w:hAnsi="Times New Roman" w:cs="Times New Roman"/>
                <w:color w:val="000000"/>
                <w:sz w:val="24"/>
                <w:szCs w:val="24"/>
              </w:rPr>
              <w:t>。</w:t>
            </w:r>
          </w:p>
          <w:p w:rsidR="00721622" w:rsidRDefault="002917A5">
            <w:pPr>
              <w:tabs>
                <w:tab w:val="left" w:pos="2760"/>
              </w:tabs>
              <w:adjustRightInd/>
              <w:snapToGrid/>
              <w:spacing w:after="0"/>
              <w:jc w:val="center"/>
              <w:rPr>
                <w:rFonts w:ascii="Times New Roman" w:eastAsiaTheme="minorEastAsia" w:hAnsi="Times New Roman" w:cs="Times New Roman"/>
                <w:b/>
                <w:color w:val="000000"/>
                <w:sz w:val="21"/>
                <w:szCs w:val="21"/>
              </w:rPr>
            </w:pPr>
            <w:r>
              <w:rPr>
                <w:rFonts w:ascii="Times New Roman" w:eastAsiaTheme="minorEastAsia" w:hAnsi="Times New Roman" w:cs="Times New Roman" w:hint="eastAsia"/>
                <w:b/>
                <w:color w:val="000000"/>
                <w:sz w:val="21"/>
                <w:szCs w:val="21"/>
              </w:rPr>
              <w:t>表</w:t>
            </w:r>
            <w:r>
              <w:rPr>
                <w:rFonts w:ascii="Times New Roman" w:eastAsiaTheme="minorEastAsia" w:hAnsi="Times New Roman" w:cs="Times New Roman"/>
                <w:b/>
                <w:color w:val="000000"/>
                <w:sz w:val="21"/>
                <w:szCs w:val="21"/>
              </w:rPr>
              <w:t>7-</w:t>
            </w:r>
            <w:r>
              <w:rPr>
                <w:rFonts w:ascii="Times New Roman" w:eastAsiaTheme="minorEastAsia" w:hAnsi="Times New Roman" w:cs="Times New Roman" w:hint="eastAsia"/>
                <w:b/>
                <w:color w:val="000000"/>
                <w:sz w:val="21"/>
                <w:szCs w:val="21"/>
              </w:rPr>
              <w:t xml:space="preserve">8  </w:t>
            </w:r>
            <w:r>
              <w:rPr>
                <w:rFonts w:ascii="Times New Roman" w:eastAsiaTheme="minorEastAsia" w:hAnsi="Times New Roman" w:cs="Times New Roman"/>
                <w:b/>
                <w:color w:val="000000"/>
                <w:sz w:val="21"/>
                <w:szCs w:val="21"/>
              </w:rPr>
              <w:t>工业企业厂界环境噪声</w:t>
            </w:r>
            <w:r>
              <w:rPr>
                <w:rFonts w:ascii="Times New Roman" w:eastAsiaTheme="minorEastAsia" w:hAnsi="Times New Roman" w:cs="Times New Roman" w:hint="eastAsia"/>
                <w:b/>
                <w:color w:val="000000"/>
                <w:sz w:val="21"/>
                <w:szCs w:val="21"/>
              </w:rPr>
              <w:t>监</w:t>
            </w:r>
            <w:r>
              <w:rPr>
                <w:rFonts w:ascii="Times New Roman" w:eastAsiaTheme="minorEastAsia" w:hAnsi="Times New Roman" w:cs="Times New Roman"/>
                <w:b/>
                <w:color w:val="000000"/>
                <w:sz w:val="21"/>
                <w:szCs w:val="21"/>
              </w:rPr>
              <w:t>测结果表</w:t>
            </w:r>
          </w:p>
          <w:tbl>
            <w:tblPr>
              <w:tblW w:w="8505"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6"/>
              <w:gridCol w:w="1322"/>
              <w:gridCol w:w="1468"/>
              <w:gridCol w:w="1432"/>
              <w:gridCol w:w="1478"/>
              <w:gridCol w:w="1449"/>
            </w:tblGrid>
            <w:tr w:rsidR="00F11F5F" w:rsidRPr="00924D31" w:rsidTr="00924D31">
              <w:tc>
                <w:tcPr>
                  <w:tcW w:w="1551" w:type="dxa"/>
                  <w:vMerge w:val="restart"/>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测点编号</w:t>
                  </w:r>
                </w:p>
              </w:tc>
              <w:tc>
                <w:tcPr>
                  <w:tcW w:w="1510" w:type="dxa"/>
                  <w:vMerge w:val="restart"/>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测点位置</w:t>
                  </w:r>
                </w:p>
              </w:tc>
              <w:tc>
                <w:tcPr>
                  <w:tcW w:w="6674" w:type="dxa"/>
                  <w:gridSpan w:val="4"/>
                  <w:vAlign w:val="center"/>
                </w:tcPr>
                <w:p w:rsidR="00F11F5F" w:rsidRPr="00924D31" w:rsidRDefault="00F11F5F" w:rsidP="00924D31">
                  <w:pPr>
                    <w:tabs>
                      <w:tab w:val="left" w:pos="2760"/>
                    </w:tabs>
                    <w:spacing w:after="0"/>
                    <w:jc w:val="center"/>
                    <w:rPr>
                      <w:rFonts w:ascii="Times New Roman" w:eastAsia="宋体" w:hAnsi="Times New Roman" w:cs="Times New Roman"/>
                      <w:b/>
                      <w:bCs/>
                      <w:sz w:val="21"/>
                      <w:szCs w:val="21"/>
                    </w:rPr>
                  </w:pPr>
                  <w:r w:rsidRPr="00924D31">
                    <w:rPr>
                      <w:rFonts w:ascii="Times New Roman" w:eastAsia="宋体" w:hAnsi="Times New Roman" w:cs="Times New Roman"/>
                      <w:b/>
                      <w:bCs/>
                      <w:sz w:val="21"/>
                      <w:szCs w:val="21"/>
                    </w:rPr>
                    <w:t>2022</w:t>
                  </w:r>
                  <w:r w:rsidRPr="00924D31">
                    <w:rPr>
                      <w:rFonts w:ascii="Times New Roman" w:eastAsia="宋体" w:hAnsi="宋体" w:cs="Times New Roman"/>
                      <w:b/>
                      <w:bCs/>
                      <w:sz w:val="21"/>
                      <w:szCs w:val="21"/>
                    </w:rPr>
                    <w:t>年</w:t>
                  </w:r>
                  <w:r w:rsidRPr="00924D31">
                    <w:rPr>
                      <w:rFonts w:ascii="Times New Roman" w:eastAsia="宋体" w:hAnsi="Times New Roman" w:cs="Times New Roman"/>
                      <w:b/>
                      <w:bCs/>
                      <w:sz w:val="21"/>
                      <w:szCs w:val="21"/>
                    </w:rPr>
                    <w:t>2</w:t>
                  </w:r>
                  <w:r w:rsidRPr="00924D31">
                    <w:rPr>
                      <w:rFonts w:ascii="Times New Roman" w:eastAsia="宋体" w:hAnsi="宋体" w:cs="Times New Roman"/>
                      <w:b/>
                      <w:bCs/>
                      <w:sz w:val="21"/>
                      <w:szCs w:val="21"/>
                    </w:rPr>
                    <w:t>月</w:t>
                  </w:r>
                  <w:r w:rsidRPr="00924D31">
                    <w:rPr>
                      <w:rFonts w:ascii="Times New Roman" w:eastAsia="宋体" w:hAnsi="Times New Roman" w:cs="Times New Roman"/>
                      <w:b/>
                      <w:bCs/>
                      <w:sz w:val="21"/>
                      <w:szCs w:val="21"/>
                    </w:rPr>
                    <w:t>28</w:t>
                  </w:r>
                  <w:r w:rsidRPr="00924D31">
                    <w:rPr>
                      <w:rFonts w:ascii="Times New Roman" w:eastAsia="宋体" w:hAnsi="宋体" w:cs="Times New Roman"/>
                      <w:b/>
                      <w:bCs/>
                      <w:sz w:val="21"/>
                      <w:szCs w:val="21"/>
                    </w:rPr>
                    <w:t>日</w:t>
                  </w:r>
                </w:p>
              </w:tc>
            </w:tr>
            <w:tr w:rsidR="00F11F5F" w:rsidRPr="00924D31" w:rsidTr="00924D31">
              <w:tc>
                <w:tcPr>
                  <w:tcW w:w="1551"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510"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3322" w:type="dxa"/>
                  <w:gridSpan w:val="2"/>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昼间</w:t>
                  </w:r>
                </w:p>
              </w:tc>
              <w:tc>
                <w:tcPr>
                  <w:tcW w:w="3352" w:type="dxa"/>
                  <w:gridSpan w:val="2"/>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夜间</w:t>
                  </w:r>
                </w:p>
              </w:tc>
            </w:tr>
            <w:tr w:rsidR="00F11F5F" w:rsidRPr="00924D31" w:rsidTr="00924D31">
              <w:tc>
                <w:tcPr>
                  <w:tcW w:w="1551"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510"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等效声级</w:t>
                  </w:r>
                  <w:r w:rsidRPr="00924D31">
                    <w:rPr>
                      <w:rFonts w:ascii="Times New Roman" w:eastAsia="宋体" w:hAnsi="Times New Roman" w:cs="Times New Roman"/>
                      <w:b/>
                      <w:sz w:val="21"/>
                      <w:szCs w:val="21"/>
                    </w:rPr>
                    <w:t>[dB(A)]</w:t>
                  </w:r>
                </w:p>
              </w:tc>
              <w:tc>
                <w:tcPr>
                  <w:tcW w:w="1640"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主要声源</w:t>
                  </w:r>
                </w:p>
              </w:tc>
              <w:tc>
                <w:tcPr>
                  <w:tcW w:w="1693"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等效声级</w:t>
                  </w:r>
                  <w:r w:rsidRPr="00924D31">
                    <w:rPr>
                      <w:rFonts w:ascii="Times New Roman" w:eastAsia="宋体" w:hAnsi="Times New Roman" w:cs="Times New Roman"/>
                      <w:b/>
                      <w:sz w:val="21"/>
                      <w:szCs w:val="21"/>
                    </w:rPr>
                    <w:t>[dB(A)]</w:t>
                  </w:r>
                </w:p>
              </w:tc>
              <w:tc>
                <w:tcPr>
                  <w:tcW w:w="1659"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主要声源</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N01</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厂界东</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62.1</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52.2</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N02</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厂界南</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60.1</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50.8</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N03</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厂界西</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60.9</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53.1</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N04</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厂界北</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62.8</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51.4</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Merge w:val="restart"/>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测点编号</w:t>
                  </w:r>
                </w:p>
              </w:tc>
              <w:tc>
                <w:tcPr>
                  <w:tcW w:w="1510" w:type="dxa"/>
                  <w:vMerge w:val="restart"/>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测点位置</w:t>
                  </w:r>
                </w:p>
              </w:tc>
              <w:tc>
                <w:tcPr>
                  <w:tcW w:w="6674" w:type="dxa"/>
                  <w:gridSpan w:val="4"/>
                  <w:vAlign w:val="center"/>
                </w:tcPr>
                <w:p w:rsidR="00F11F5F" w:rsidRPr="00924D31" w:rsidRDefault="00F11F5F" w:rsidP="00924D31">
                  <w:pPr>
                    <w:tabs>
                      <w:tab w:val="left" w:pos="2760"/>
                    </w:tabs>
                    <w:spacing w:after="0"/>
                    <w:jc w:val="center"/>
                    <w:rPr>
                      <w:rFonts w:ascii="Times New Roman" w:eastAsia="宋体" w:hAnsi="Times New Roman" w:cs="Times New Roman"/>
                      <w:b/>
                      <w:bCs/>
                      <w:sz w:val="21"/>
                      <w:szCs w:val="21"/>
                    </w:rPr>
                  </w:pPr>
                  <w:r w:rsidRPr="00924D31">
                    <w:rPr>
                      <w:rFonts w:ascii="Times New Roman" w:eastAsia="宋体" w:hAnsi="Times New Roman" w:cs="Times New Roman"/>
                      <w:b/>
                      <w:bCs/>
                      <w:sz w:val="21"/>
                      <w:szCs w:val="21"/>
                    </w:rPr>
                    <w:t>2022</w:t>
                  </w:r>
                  <w:r w:rsidRPr="00924D31">
                    <w:rPr>
                      <w:rFonts w:ascii="Times New Roman" w:eastAsia="宋体" w:hAnsi="宋体" w:cs="Times New Roman"/>
                      <w:b/>
                      <w:bCs/>
                      <w:sz w:val="21"/>
                      <w:szCs w:val="21"/>
                    </w:rPr>
                    <w:t>年</w:t>
                  </w:r>
                  <w:r w:rsidRPr="00924D31">
                    <w:rPr>
                      <w:rFonts w:ascii="Times New Roman" w:eastAsia="宋体" w:hAnsi="Times New Roman" w:cs="Times New Roman"/>
                      <w:b/>
                      <w:bCs/>
                      <w:sz w:val="21"/>
                      <w:szCs w:val="21"/>
                    </w:rPr>
                    <w:t>3</w:t>
                  </w:r>
                  <w:r w:rsidRPr="00924D31">
                    <w:rPr>
                      <w:rFonts w:ascii="Times New Roman" w:eastAsia="宋体" w:hAnsi="宋体" w:cs="Times New Roman"/>
                      <w:b/>
                      <w:bCs/>
                      <w:sz w:val="21"/>
                      <w:szCs w:val="21"/>
                    </w:rPr>
                    <w:t>月</w:t>
                  </w:r>
                  <w:r w:rsidRPr="00924D31">
                    <w:rPr>
                      <w:rFonts w:ascii="Times New Roman" w:eastAsia="宋体" w:hAnsi="Times New Roman" w:cs="Times New Roman"/>
                      <w:b/>
                      <w:bCs/>
                      <w:sz w:val="21"/>
                      <w:szCs w:val="21"/>
                    </w:rPr>
                    <w:t>1</w:t>
                  </w:r>
                  <w:r w:rsidRPr="00924D31">
                    <w:rPr>
                      <w:rFonts w:ascii="Times New Roman" w:eastAsia="宋体" w:hAnsi="宋体" w:cs="Times New Roman"/>
                      <w:b/>
                      <w:bCs/>
                      <w:sz w:val="21"/>
                      <w:szCs w:val="21"/>
                    </w:rPr>
                    <w:t>日</w:t>
                  </w:r>
                </w:p>
              </w:tc>
            </w:tr>
            <w:tr w:rsidR="00F11F5F" w:rsidRPr="00924D31" w:rsidTr="00924D31">
              <w:tc>
                <w:tcPr>
                  <w:tcW w:w="1551"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510"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3322" w:type="dxa"/>
                  <w:gridSpan w:val="2"/>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昼间</w:t>
                  </w:r>
                </w:p>
              </w:tc>
              <w:tc>
                <w:tcPr>
                  <w:tcW w:w="3352" w:type="dxa"/>
                  <w:gridSpan w:val="2"/>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夜间</w:t>
                  </w:r>
                </w:p>
              </w:tc>
            </w:tr>
            <w:tr w:rsidR="00F11F5F" w:rsidRPr="00924D31" w:rsidTr="00924D31">
              <w:tc>
                <w:tcPr>
                  <w:tcW w:w="1551"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510" w:type="dxa"/>
                  <w:vMerge/>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等效声级</w:t>
                  </w:r>
                  <w:r w:rsidRPr="00924D31">
                    <w:rPr>
                      <w:rFonts w:ascii="Times New Roman" w:eastAsia="宋体" w:hAnsi="Times New Roman" w:cs="Times New Roman"/>
                      <w:b/>
                      <w:sz w:val="21"/>
                      <w:szCs w:val="21"/>
                    </w:rPr>
                    <w:t>[dB(A)]</w:t>
                  </w:r>
                </w:p>
              </w:tc>
              <w:tc>
                <w:tcPr>
                  <w:tcW w:w="1640"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主要声源</w:t>
                  </w:r>
                </w:p>
              </w:tc>
              <w:tc>
                <w:tcPr>
                  <w:tcW w:w="1693"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等效声级</w:t>
                  </w:r>
                  <w:r w:rsidRPr="00924D31">
                    <w:rPr>
                      <w:rFonts w:ascii="Times New Roman" w:eastAsia="宋体" w:hAnsi="Times New Roman" w:cs="Times New Roman"/>
                      <w:b/>
                      <w:sz w:val="21"/>
                      <w:szCs w:val="21"/>
                    </w:rPr>
                    <w:t>[dB(A)]</w:t>
                  </w:r>
                </w:p>
              </w:tc>
              <w:tc>
                <w:tcPr>
                  <w:tcW w:w="1659" w:type="dxa"/>
                  <w:vAlign w:val="center"/>
                </w:tcPr>
                <w:p w:rsidR="00F11F5F" w:rsidRPr="00924D31" w:rsidRDefault="00F11F5F" w:rsidP="00924D31">
                  <w:pPr>
                    <w:tabs>
                      <w:tab w:val="left" w:pos="2760"/>
                    </w:tabs>
                    <w:spacing w:after="0"/>
                    <w:jc w:val="center"/>
                    <w:rPr>
                      <w:rFonts w:ascii="Times New Roman" w:eastAsia="宋体" w:hAnsi="Times New Roman" w:cs="Times New Roman"/>
                      <w:b/>
                      <w:sz w:val="21"/>
                      <w:szCs w:val="21"/>
                    </w:rPr>
                  </w:pPr>
                  <w:r w:rsidRPr="00924D31">
                    <w:rPr>
                      <w:rFonts w:ascii="Times New Roman" w:eastAsia="宋体" w:hAnsi="宋体" w:cs="Times New Roman"/>
                      <w:b/>
                      <w:sz w:val="21"/>
                      <w:szCs w:val="21"/>
                    </w:rPr>
                    <w:t>主要声源</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N01</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厂界东</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61.3</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50.8</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N02</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厂界南</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62.2</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51.9</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N03</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厂界西</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59.9</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52.8</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r w:rsidR="00F11F5F" w:rsidRPr="00924D31" w:rsidTr="00924D31">
              <w:tc>
                <w:tcPr>
                  <w:tcW w:w="1551"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N04</w:t>
                  </w:r>
                </w:p>
              </w:tc>
              <w:tc>
                <w:tcPr>
                  <w:tcW w:w="1510"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厂界北</w:t>
                  </w:r>
                </w:p>
              </w:tc>
              <w:tc>
                <w:tcPr>
                  <w:tcW w:w="1682" w:type="dxa"/>
                  <w:vAlign w:val="center"/>
                </w:tcPr>
                <w:p w:rsidR="00F11F5F" w:rsidRPr="00924D31" w:rsidRDefault="00F11F5F" w:rsidP="00924D31">
                  <w:pPr>
                    <w:tabs>
                      <w:tab w:val="left" w:pos="2760"/>
                    </w:tabs>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62.5</w:t>
                  </w:r>
                </w:p>
              </w:tc>
              <w:tc>
                <w:tcPr>
                  <w:tcW w:w="1640"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c>
                <w:tcPr>
                  <w:tcW w:w="1693"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Times New Roman" w:cs="Times New Roman"/>
                      <w:sz w:val="21"/>
                      <w:szCs w:val="21"/>
                    </w:rPr>
                    <w:t>52.0</w:t>
                  </w:r>
                </w:p>
              </w:tc>
              <w:tc>
                <w:tcPr>
                  <w:tcW w:w="1659" w:type="dxa"/>
                  <w:vAlign w:val="center"/>
                </w:tcPr>
                <w:p w:rsidR="00F11F5F" w:rsidRPr="00924D31" w:rsidRDefault="00F11F5F" w:rsidP="00924D31">
                  <w:pPr>
                    <w:spacing w:after="0"/>
                    <w:jc w:val="center"/>
                    <w:rPr>
                      <w:rFonts w:ascii="Times New Roman" w:eastAsia="宋体" w:hAnsi="Times New Roman" w:cs="Times New Roman"/>
                      <w:sz w:val="21"/>
                      <w:szCs w:val="21"/>
                    </w:rPr>
                  </w:pPr>
                  <w:r w:rsidRPr="00924D31">
                    <w:rPr>
                      <w:rFonts w:ascii="Times New Roman" w:eastAsia="宋体" w:hAnsi="宋体" w:cs="Times New Roman"/>
                      <w:sz w:val="21"/>
                      <w:szCs w:val="21"/>
                    </w:rPr>
                    <w:t>车间设备</w:t>
                  </w:r>
                </w:p>
              </w:tc>
            </w:tr>
          </w:tbl>
          <w:p w:rsidR="00721622" w:rsidRDefault="002917A5">
            <w:pPr>
              <w:keepNext/>
              <w:adjustRightInd/>
              <w:snapToGrid/>
              <w:spacing w:after="0" w:line="360" w:lineRule="auto"/>
              <w:ind w:firstLineChars="200" w:firstLine="480"/>
              <w:rPr>
                <w:rFonts w:ascii="Times New Roman" w:eastAsia="FangSong_GB2312" w:hAnsi="Times New Roman" w:cs="Times New Roman"/>
                <w:color w:val="000000"/>
                <w:sz w:val="21"/>
                <w:szCs w:val="21"/>
              </w:rPr>
            </w:pPr>
            <w:r>
              <w:rPr>
                <w:rFonts w:ascii="Times New Roman" w:eastAsiaTheme="minorEastAsia" w:hAnsi="Times New Roman" w:cs="Times New Roman"/>
                <w:color w:val="000000"/>
                <w:sz w:val="24"/>
                <w:szCs w:val="24"/>
              </w:rPr>
              <w:t>（</w:t>
            </w:r>
            <w:r>
              <w:rPr>
                <w:rFonts w:ascii="Times New Roman" w:eastAsiaTheme="minorEastAsia" w:hAnsi="Times New Roman" w:cs="Times New Roman" w:hint="eastAsia"/>
                <w:color w:val="000000"/>
                <w:sz w:val="24"/>
                <w:szCs w:val="24"/>
              </w:rPr>
              <w:t>4</w:t>
            </w:r>
            <w:r>
              <w:rPr>
                <w:rFonts w:ascii="Times New Roman" w:eastAsiaTheme="minorEastAsia" w:hAnsi="Times New Roman" w:cs="Times New Roman"/>
                <w:color w:val="000000"/>
                <w:sz w:val="24"/>
                <w:szCs w:val="24"/>
              </w:rPr>
              <w:t>）</w:t>
            </w:r>
            <w:r>
              <w:rPr>
                <w:rFonts w:ascii="Times New Roman" w:eastAsiaTheme="minorEastAsia" w:hAnsi="Times New Roman" w:cs="Times New Roman" w:hint="eastAsia"/>
                <w:color w:val="000000"/>
                <w:sz w:val="24"/>
                <w:szCs w:val="24"/>
              </w:rPr>
              <w:t>总量控制指标</w:t>
            </w:r>
          </w:p>
          <w:p w:rsidR="00721622" w:rsidRDefault="002917A5">
            <w:pPr>
              <w:adjustRightInd/>
              <w:snapToGrid/>
              <w:spacing w:after="0" w:line="360" w:lineRule="auto"/>
              <w:ind w:firstLineChars="200" w:firstLine="480"/>
              <w:rPr>
                <w:rFonts w:ascii="Times New Roman" w:eastAsiaTheme="minorEastAsia" w:hAnsi="Times New Roman" w:cs="Times New Roman"/>
                <w:color w:val="000000"/>
                <w:sz w:val="24"/>
                <w:szCs w:val="24"/>
              </w:rPr>
            </w:pPr>
            <w:r>
              <w:rPr>
                <w:rFonts w:ascii="Times New Roman" w:eastAsiaTheme="minorEastAsia" w:hAnsi="Times New Roman" w:cs="Times New Roman"/>
                <w:color w:val="000000"/>
                <w:sz w:val="24"/>
                <w:szCs w:val="24"/>
              </w:rPr>
              <w:t>本项目有关总量控制污染物排放量统计结果见表</w:t>
            </w:r>
            <w:r>
              <w:rPr>
                <w:rFonts w:ascii="Times New Roman" w:eastAsiaTheme="minorEastAsia" w:hAnsi="Times New Roman" w:cs="Times New Roman"/>
                <w:color w:val="000000"/>
                <w:sz w:val="24"/>
                <w:szCs w:val="24"/>
              </w:rPr>
              <w:t>7-</w:t>
            </w:r>
            <w:r>
              <w:rPr>
                <w:rFonts w:ascii="Times New Roman" w:eastAsiaTheme="minorEastAsia" w:hAnsi="Times New Roman" w:cs="Times New Roman" w:hint="eastAsia"/>
                <w:color w:val="000000"/>
                <w:sz w:val="24"/>
                <w:szCs w:val="24"/>
              </w:rPr>
              <w:t>9</w:t>
            </w:r>
            <w:r>
              <w:rPr>
                <w:rFonts w:ascii="Times New Roman" w:eastAsiaTheme="minorEastAsia" w:hAnsi="Times New Roman" w:cs="Times New Roman"/>
                <w:color w:val="000000"/>
                <w:sz w:val="24"/>
                <w:szCs w:val="24"/>
              </w:rPr>
              <w:t>。</w:t>
            </w:r>
          </w:p>
          <w:p w:rsidR="00924D31" w:rsidRDefault="00924D31">
            <w:pPr>
              <w:tabs>
                <w:tab w:val="left" w:pos="2760"/>
              </w:tabs>
              <w:adjustRightInd/>
              <w:snapToGrid/>
              <w:spacing w:after="0"/>
              <w:jc w:val="center"/>
              <w:rPr>
                <w:rFonts w:ascii="Times New Roman" w:eastAsiaTheme="minorEastAsia" w:hAnsi="Times New Roman" w:cs="Times New Roman"/>
                <w:b/>
                <w:color w:val="000000"/>
                <w:sz w:val="21"/>
                <w:szCs w:val="21"/>
              </w:rPr>
            </w:pPr>
          </w:p>
          <w:p w:rsidR="00721622" w:rsidRDefault="002917A5">
            <w:pPr>
              <w:tabs>
                <w:tab w:val="left" w:pos="2760"/>
              </w:tabs>
              <w:adjustRightInd/>
              <w:snapToGrid/>
              <w:spacing w:after="0"/>
              <w:jc w:val="center"/>
              <w:rPr>
                <w:rFonts w:ascii="Times New Roman" w:eastAsiaTheme="minorEastAsia" w:hAnsi="Times New Roman" w:cs="Times New Roman"/>
                <w:b/>
                <w:color w:val="000000"/>
                <w:sz w:val="21"/>
                <w:szCs w:val="21"/>
              </w:rPr>
            </w:pPr>
            <w:r>
              <w:rPr>
                <w:rFonts w:ascii="Times New Roman" w:eastAsiaTheme="minorEastAsia" w:hAnsi="Times New Roman" w:cs="Times New Roman"/>
                <w:b/>
                <w:color w:val="000000"/>
                <w:sz w:val="21"/>
                <w:szCs w:val="21"/>
              </w:rPr>
              <w:lastRenderedPageBreak/>
              <w:t>表</w:t>
            </w:r>
            <w:r>
              <w:rPr>
                <w:rFonts w:ascii="Times New Roman" w:eastAsiaTheme="minorEastAsia" w:hAnsi="Times New Roman" w:cs="Times New Roman"/>
                <w:b/>
                <w:color w:val="000000"/>
                <w:sz w:val="21"/>
                <w:szCs w:val="21"/>
              </w:rPr>
              <w:t>7-</w:t>
            </w:r>
            <w:r>
              <w:rPr>
                <w:rFonts w:ascii="Times New Roman" w:eastAsiaTheme="minorEastAsia" w:hAnsi="Times New Roman" w:cs="Times New Roman" w:hint="eastAsia"/>
                <w:b/>
                <w:color w:val="000000"/>
                <w:sz w:val="21"/>
                <w:szCs w:val="21"/>
              </w:rPr>
              <w:t xml:space="preserve">9  </w:t>
            </w:r>
            <w:r>
              <w:rPr>
                <w:rFonts w:ascii="Times New Roman" w:eastAsiaTheme="minorEastAsia" w:hAnsi="Times New Roman" w:cs="Times New Roman"/>
                <w:b/>
                <w:color w:val="000000"/>
                <w:sz w:val="21"/>
                <w:szCs w:val="21"/>
              </w:rPr>
              <w:t>总量控制污染物排放量统计表</w:t>
            </w:r>
          </w:p>
          <w:tbl>
            <w:tblPr>
              <w:tblW w:w="8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1"/>
              <w:gridCol w:w="1204"/>
              <w:gridCol w:w="1709"/>
              <w:gridCol w:w="2951"/>
              <w:gridCol w:w="1899"/>
            </w:tblGrid>
            <w:tr w:rsidR="00721622">
              <w:trPr>
                <w:trHeight w:val="567"/>
                <w:jc w:val="center"/>
              </w:trPr>
              <w:tc>
                <w:tcPr>
                  <w:tcW w:w="761"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类别</w:t>
                  </w:r>
                </w:p>
              </w:tc>
              <w:tc>
                <w:tcPr>
                  <w:tcW w:w="1204"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指标名称</w:t>
                  </w:r>
                </w:p>
              </w:tc>
              <w:tc>
                <w:tcPr>
                  <w:tcW w:w="1709" w:type="dxa"/>
                  <w:vAlign w:val="center"/>
                </w:tcPr>
                <w:p w:rsidR="00721622" w:rsidRDefault="002917A5">
                  <w:pPr>
                    <w:spacing w:after="0"/>
                    <w:jc w:val="center"/>
                    <w:rPr>
                      <w:rFonts w:ascii="Times New Roman" w:eastAsiaTheme="minorEastAsia" w:hAnsi="Times New Roman" w:cs="Times New Roman"/>
                      <w:b/>
                      <w:spacing w:val="-6"/>
                      <w:sz w:val="21"/>
                      <w:szCs w:val="21"/>
                    </w:rPr>
                  </w:pPr>
                  <w:r>
                    <w:rPr>
                      <w:rFonts w:ascii="Times New Roman" w:eastAsiaTheme="minorEastAsia" w:hAnsi="Times New Roman" w:cs="Times New Roman"/>
                      <w:b/>
                      <w:sz w:val="21"/>
                      <w:szCs w:val="21"/>
                    </w:rPr>
                    <w:t>总量控制建议值</w:t>
                  </w:r>
                </w:p>
              </w:tc>
              <w:tc>
                <w:tcPr>
                  <w:tcW w:w="2951"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统计排放量</w:t>
                  </w:r>
                  <w:r>
                    <w:rPr>
                      <w:rFonts w:ascii="Times New Roman" w:eastAsiaTheme="minorEastAsia" w:hAnsi="Times New Roman" w:cs="Times New Roman"/>
                      <w:b/>
                      <w:sz w:val="21"/>
                      <w:szCs w:val="21"/>
                    </w:rPr>
                    <w:t>t/a</w:t>
                  </w:r>
                </w:p>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（本项目排入自然环境量）</w:t>
                  </w:r>
                </w:p>
              </w:tc>
              <w:tc>
                <w:tcPr>
                  <w:tcW w:w="1899" w:type="dxa"/>
                  <w:vAlign w:val="center"/>
                </w:tcPr>
                <w:p w:rsidR="00721622" w:rsidRDefault="002917A5">
                  <w:pPr>
                    <w:spacing w:after="0"/>
                    <w:jc w:val="center"/>
                    <w:rPr>
                      <w:rFonts w:ascii="Times New Roman" w:eastAsiaTheme="minorEastAsia" w:hAnsi="Times New Roman" w:cs="Times New Roman"/>
                      <w:b/>
                      <w:sz w:val="21"/>
                      <w:szCs w:val="21"/>
                    </w:rPr>
                  </w:pPr>
                  <w:r>
                    <w:rPr>
                      <w:rFonts w:ascii="Times New Roman" w:eastAsiaTheme="minorEastAsia" w:hAnsi="Times New Roman" w:cs="Times New Roman"/>
                      <w:b/>
                      <w:sz w:val="21"/>
                      <w:szCs w:val="21"/>
                    </w:rPr>
                    <w:t>符合情况</w:t>
                  </w:r>
                </w:p>
              </w:tc>
            </w:tr>
            <w:tr w:rsidR="006B0061">
              <w:trPr>
                <w:trHeight w:val="567"/>
                <w:jc w:val="center"/>
              </w:trPr>
              <w:tc>
                <w:tcPr>
                  <w:tcW w:w="761" w:type="dxa"/>
                  <w:vMerge w:val="restart"/>
                  <w:vAlign w:val="center"/>
                </w:tcPr>
                <w:p w:rsidR="006B0061" w:rsidRDefault="006B0061">
                  <w:pPr>
                    <w:spacing w:after="0"/>
                    <w:jc w:val="center"/>
                    <w:rPr>
                      <w:rFonts w:ascii="Times New Roman" w:eastAsiaTheme="minorEastAsia" w:hAnsi="Times New Roman" w:cs="Times New Roman"/>
                      <w:snapToGrid w:val="0"/>
                      <w:sz w:val="21"/>
                      <w:szCs w:val="21"/>
                    </w:rPr>
                  </w:pPr>
                  <w:r>
                    <w:rPr>
                      <w:rFonts w:ascii="Times New Roman" w:eastAsiaTheme="minorEastAsia" w:hAnsi="Times New Roman" w:cs="Times New Roman"/>
                      <w:snapToGrid w:val="0"/>
                      <w:sz w:val="21"/>
                      <w:szCs w:val="21"/>
                    </w:rPr>
                    <w:t>废水</w:t>
                  </w:r>
                </w:p>
              </w:tc>
              <w:tc>
                <w:tcPr>
                  <w:tcW w:w="1204"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水量</w:t>
                  </w:r>
                </w:p>
              </w:tc>
              <w:tc>
                <w:tcPr>
                  <w:tcW w:w="1709" w:type="dxa"/>
                  <w:vAlign w:val="center"/>
                </w:tcPr>
                <w:p w:rsidR="006B0061" w:rsidRDefault="006B0061" w:rsidP="006B0061">
                  <w:pPr>
                    <w:adjustRightInd/>
                    <w:snapToGrid/>
                    <w:spacing w:after="0"/>
                    <w:jc w:val="center"/>
                    <w:rPr>
                      <w:rFonts w:ascii="Times New Roman" w:hAnsi="Times New Roman" w:cs="Times New Roman"/>
                      <w:color w:val="000000"/>
                      <w:sz w:val="21"/>
                      <w:szCs w:val="21"/>
                    </w:rPr>
                  </w:pPr>
                  <w:r>
                    <w:rPr>
                      <w:rFonts w:ascii="Times New Roman" w:hAnsi="Times New Roman" w:cs="Times New Roman" w:hint="eastAsia"/>
                      <w:sz w:val="21"/>
                      <w:szCs w:val="21"/>
                    </w:rPr>
                    <w:t>581t/a</w:t>
                  </w:r>
                </w:p>
              </w:tc>
              <w:tc>
                <w:tcPr>
                  <w:tcW w:w="2951" w:type="dxa"/>
                  <w:vAlign w:val="center"/>
                </w:tcPr>
                <w:p w:rsidR="006B0061" w:rsidRDefault="006B0061" w:rsidP="001345EC">
                  <w:pPr>
                    <w:adjustRightInd/>
                    <w:snapToGrid/>
                    <w:spacing w:after="0"/>
                    <w:jc w:val="center"/>
                    <w:rPr>
                      <w:rFonts w:ascii="Times New Roman" w:hAnsi="Times New Roman" w:cs="Times New Roman"/>
                      <w:color w:val="000000"/>
                      <w:sz w:val="21"/>
                      <w:szCs w:val="21"/>
                    </w:rPr>
                  </w:pPr>
                  <w:r>
                    <w:rPr>
                      <w:rFonts w:ascii="Times New Roman" w:hAnsi="Times New Roman" w:cs="Times New Roman" w:hint="eastAsia"/>
                      <w:sz w:val="21"/>
                      <w:szCs w:val="21"/>
                    </w:rPr>
                    <w:t>581t/a</w:t>
                  </w:r>
                </w:p>
              </w:tc>
              <w:tc>
                <w:tcPr>
                  <w:tcW w:w="1899"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符合</w:t>
                  </w:r>
                </w:p>
              </w:tc>
            </w:tr>
            <w:tr w:rsidR="006B0061">
              <w:trPr>
                <w:trHeight w:val="567"/>
                <w:jc w:val="center"/>
              </w:trPr>
              <w:tc>
                <w:tcPr>
                  <w:tcW w:w="761" w:type="dxa"/>
                  <w:vMerge/>
                  <w:vAlign w:val="center"/>
                </w:tcPr>
                <w:p w:rsidR="006B0061" w:rsidRDefault="006B0061">
                  <w:pPr>
                    <w:spacing w:after="0"/>
                    <w:jc w:val="center"/>
                    <w:rPr>
                      <w:rFonts w:ascii="Times New Roman" w:eastAsiaTheme="minorEastAsia" w:hAnsi="Times New Roman" w:cs="Times New Roman"/>
                      <w:snapToGrid w:val="0"/>
                      <w:sz w:val="21"/>
                      <w:szCs w:val="21"/>
                    </w:rPr>
                  </w:pPr>
                </w:p>
              </w:tc>
              <w:tc>
                <w:tcPr>
                  <w:tcW w:w="1204"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COD</w:t>
                  </w:r>
                  <w:r w:rsidR="00AE056C">
                    <w:rPr>
                      <w:rFonts w:ascii="Times New Roman" w:eastAsiaTheme="minorEastAsia" w:hAnsi="Times New Roman" w:cs="Times New Roman" w:hint="eastAsia"/>
                      <w:sz w:val="21"/>
                      <w:szCs w:val="21"/>
                      <w:vertAlign w:val="subscript"/>
                    </w:rPr>
                    <w:t>C</w:t>
                  </w:r>
                  <w:r w:rsidR="00AE056C">
                    <w:rPr>
                      <w:rFonts w:ascii="Times New Roman" w:eastAsiaTheme="minorEastAsia" w:hAnsi="Times New Roman" w:cs="Times New Roman"/>
                      <w:sz w:val="21"/>
                      <w:szCs w:val="21"/>
                      <w:vertAlign w:val="subscript"/>
                    </w:rPr>
                    <w:t>r</w:t>
                  </w:r>
                </w:p>
              </w:tc>
              <w:tc>
                <w:tcPr>
                  <w:tcW w:w="1709" w:type="dxa"/>
                  <w:vAlign w:val="center"/>
                </w:tcPr>
                <w:p w:rsidR="006B0061" w:rsidRPr="006B0061" w:rsidRDefault="006B0061" w:rsidP="006B0061">
                  <w:pPr>
                    <w:spacing w:after="0"/>
                    <w:jc w:val="center"/>
                    <w:textAlignment w:val="center"/>
                    <w:rPr>
                      <w:rFonts w:ascii="Times New Roman" w:hAnsi="Times New Roman" w:cs="Times New Roman"/>
                      <w:sz w:val="21"/>
                      <w:szCs w:val="21"/>
                    </w:rPr>
                  </w:pPr>
                  <w:r w:rsidRPr="006B0061">
                    <w:rPr>
                      <w:rFonts w:ascii="Times New Roman" w:hAnsi="Times New Roman" w:cs="Times New Roman"/>
                      <w:sz w:val="21"/>
                      <w:szCs w:val="21"/>
                    </w:rPr>
                    <w:t>0.029</w:t>
                  </w:r>
                  <w:r>
                    <w:rPr>
                      <w:rFonts w:ascii="Times New Roman" w:hAnsi="Times New Roman" w:cs="Times New Roman"/>
                      <w:sz w:val="21"/>
                      <w:szCs w:val="21"/>
                    </w:rPr>
                    <w:t>t</w:t>
                  </w:r>
                  <w:r>
                    <w:rPr>
                      <w:rFonts w:ascii="Times New Roman" w:hAnsi="Times New Roman" w:cs="Times New Roman" w:hint="eastAsia"/>
                      <w:sz w:val="21"/>
                      <w:szCs w:val="21"/>
                    </w:rPr>
                    <w:t>/a</w:t>
                  </w:r>
                </w:p>
              </w:tc>
              <w:tc>
                <w:tcPr>
                  <w:tcW w:w="2951" w:type="dxa"/>
                  <w:vAlign w:val="center"/>
                </w:tcPr>
                <w:p w:rsidR="006B0061" w:rsidRPr="006B0061" w:rsidRDefault="006B0061" w:rsidP="001345EC">
                  <w:pPr>
                    <w:spacing w:after="0"/>
                    <w:jc w:val="center"/>
                    <w:textAlignment w:val="center"/>
                    <w:rPr>
                      <w:rFonts w:ascii="Times New Roman" w:hAnsi="Times New Roman" w:cs="Times New Roman"/>
                      <w:sz w:val="21"/>
                      <w:szCs w:val="21"/>
                    </w:rPr>
                  </w:pPr>
                  <w:r w:rsidRPr="006B0061">
                    <w:rPr>
                      <w:rFonts w:ascii="Times New Roman" w:hAnsi="Times New Roman" w:cs="Times New Roman"/>
                      <w:sz w:val="21"/>
                      <w:szCs w:val="21"/>
                    </w:rPr>
                    <w:t>0.029</w:t>
                  </w:r>
                  <w:r>
                    <w:rPr>
                      <w:rFonts w:ascii="Times New Roman" w:hAnsi="Times New Roman" w:cs="Times New Roman"/>
                      <w:sz w:val="21"/>
                      <w:szCs w:val="21"/>
                    </w:rPr>
                    <w:t>t</w:t>
                  </w:r>
                  <w:r>
                    <w:rPr>
                      <w:rFonts w:ascii="Times New Roman" w:hAnsi="Times New Roman" w:cs="Times New Roman" w:hint="eastAsia"/>
                      <w:sz w:val="21"/>
                      <w:szCs w:val="21"/>
                    </w:rPr>
                    <w:t>/a</w:t>
                  </w:r>
                </w:p>
              </w:tc>
              <w:tc>
                <w:tcPr>
                  <w:tcW w:w="1899"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符合</w:t>
                  </w:r>
                </w:p>
              </w:tc>
            </w:tr>
            <w:tr w:rsidR="006B0061">
              <w:trPr>
                <w:trHeight w:val="567"/>
                <w:jc w:val="center"/>
              </w:trPr>
              <w:tc>
                <w:tcPr>
                  <w:tcW w:w="761" w:type="dxa"/>
                  <w:vMerge/>
                  <w:vAlign w:val="center"/>
                </w:tcPr>
                <w:p w:rsidR="006B0061" w:rsidRDefault="006B0061">
                  <w:pPr>
                    <w:spacing w:after="0"/>
                    <w:jc w:val="center"/>
                    <w:rPr>
                      <w:rFonts w:ascii="Times New Roman" w:eastAsiaTheme="minorEastAsia" w:hAnsi="Times New Roman" w:cs="Times New Roman"/>
                      <w:snapToGrid w:val="0"/>
                      <w:sz w:val="21"/>
                      <w:szCs w:val="21"/>
                    </w:rPr>
                  </w:pPr>
                </w:p>
              </w:tc>
              <w:tc>
                <w:tcPr>
                  <w:tcW w:w="1204"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氨氮</w:t>
                  </w:r>
                </w:p>
              </w:tc>
              <w:tc>
                <w:tcPr>
                  <w:tcW w:w="1709" w:type="dxa"/>
                  <w:vAlign w:val="center"/>
                </w:tcPr>
                <w:p w:rsidR="006B0061" w:rsidRPr="006B0061" w:rsidRDefault="006B0061" w:rsidP="006B0061">
                  <w:pPr>
                    <w:spacing w:after="0"/>
                    <w:jc w:val="center"/>
                    <w:textAlignment w:val="center"/>
                    <w:rPr>
                      <w:rFonts w:ascii="Times New Roman" w:hAnsi="Times New Roman" w:cs="Times New Roman"/>
                      <w:sz w:val="21"/>
                      <w:szCs w:val="21"/>
                    </w:rPr>
                  </w:pPr>
                  <w:r w:rsidRPr="006B0061">
                    <w:rPr>
                      <w:rFonts w:ascii="Times New Roman" w:hAnsi="Times New Roman" w:cs="Times New Roman"/>
                      <w:sz w:val="21"/>
                      <w:szCs w:val="21"/>
                    </w:rPr>
                    <w:t>0.003</w:t>
                  </w:r>
                  <w:r>
                    <w:rPr>
                      <w:rFonts w:ascii="Times New Roman" w:hAnsi="Times New Roman" w:cs="Times New Roman"/>
                      <w:sz w:val="21"/>
                      <w:szCs w:val="21"/>
                    </w:rPr>
                    <w:t>t</w:t>
                  </w:r>
                  <w:r>
                    <w:rPr>
                      <w:rFonts w:ascii="Times New Roman" w:hAnsi="Times New Roman" w:cs="Times New Roman" w:hint="eastAsia"/>
                      <w:sz w:val="21"/>
                      <w:szCs w:val="21"/>
                    </w:rPr>
                    <w:t>/a</w:t>
                  </w:r>
                </w:p>
              </w:tc>
              <w:tc>
                <w:tcPr>
                  <w:tcW w:w="2951" w:type="dxa"/>
                  <w:vAlign w:val="center"/>
                </w:tcPr>
                <w:p w:rsidR="006B0061" w:rsidRPr="006B0061" w:rsidRDefault="006B0061" w:rsidP="001345EC">
                  <w:pPr>
                    <w:spacing w:after="0"/>
                    <w:jc w:val="center"/>
                    <w:textAlignment w:val="center"/>
                    <w:rPr>
                      <w:rFonts w:ascii="Times New Roman" w:hAnsi="Times New Roman" w:cs="Times New Roman"/>
                      <w:sz w:val="21"/>
                      <w:szCs w:val="21"/>
                    </w:rPr>
                  </w:pPr>
                  <w:r w:rsidRPr="006B0061">
                    <w:rPr>
                      <w:rFonts w:ascii="Times New Roman" w:hAnsi="Times New Roman" w:cs="Times New Roman"/>
                      <w:sz w:val="21"/>
                      <w:szCs w:val="21"/>
                    </w:rPr>
                    <w:t>0.003</w:t>
                  </w:r>
                  <w:r>
                    <w:rPr>
                      <w:rFonts w:ascii="Times New Roman" w:hAnsi="Times New Roman" w:cs="Times New Roman"/>
                      <w:sz w:val="21"/>
                      <w:szCs w:val="21"/>
                    </w:rPr>
                    <w:t>t</w:t>
                  </w:r>
                  <w:r>
                    <w:rPr>
                      <w:rFonts w:ascii="Times New Roman" w:hAnsi="Times New Roman" w:cs="Times New Roman" w:hint="eastAsia"/>
                      <w:sz w:val="21"/>
                      <w:szCs w:val="21"/>
                    </w:rPr>
                    <w:t>/a</w:t>
                  </w:r>
                </w:p>
              </w:tc>
              <w:tc>
                <w:tcPr>
                  <w:tcW w:w="1899"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符合</w:t>
                  </w:r>
                </w:p>
              </w:tc>
            </w:tr>
            <w:tr w:rsidR="006B0061">
              <w:trPr>
                <w:trHeight w:val="567"/>
                <w:jc w:val="center"/>
              </w:trPr>
              <w:tc>
                <w:tcPr>
                  <w:tcW w:w="761" w:type="dxa"/>
                  <w:vMerge w:val="restart"/>
                  <w:vAlign w:val="center"/>
                </w:tcPr>
                <w:p w:rsidR="006B0061" w:rsidRDefault="006B0061">
                  <w:pPr>
                    <w:spacing w:after="0"/>
                    <w:jc w:val="center"/>
                    <w:rPr>
                      <w:rFonts w:ascii="Times New Roman" w:eastAsiaTheme="minorEastAsia" w:hAnsi="Times New Roman" w:cs="Times New Roman"/>
                      <w:snapToGrid w:val="0"/>
                      <w:sz w:val="21"/>
                      <w:szCs w:val="21"/>
                    </w:rPr>
                  </w:pPr>
                  <w:r>
                    <w:rPr>
                      <w:rFonts w:ascii="Times New Roman" w:eastAsiaTheme="minorEastAsia" w:hAnsi="Times New Roman" w:cs="Times New Roman" w:hint="eastAsia"/>
                      <w:snapToGrid w:val="0"/>
                      <w:sz w:val="21"/>
                      <w:szCs w:val="21"/>
                    </w:rPr>
                    <w:t>废气</w:t>
                  </w:r>
                </w:p>
              </w:tc>
              <w:tc>
                <w:tcPr>
                  <w:tcW w:w="1204" w:type="dxa"/>
                  <w:vAlign w:val="center"/>
                </w:tcPr>
                <w:p w:rsidR="006B0061" w:rsidRDefault="006B0061" w:rsidP="001345EC">
                  <w:pPr>
                    <w:keepLines/>
                    <w:adjustRightInd/>
                    <w:snapToGrid/>
                    <w:spacing w:after="0"/>
                    <w:jc w:val="center"/>
                    <w:rPr>
                      <w:rFonts w:ascii="Times New Roman" w:eastAsiaTheme="minorEastAsia" w:hAnsi="Times New Roman" w:cs="Times New Roman"/>
                      <w:color w:val="000000"/>
                      <w:sz w:val="21"/>
                      <w:szCs w:val="21"/>
                    </w:rPr>
                  </w:pPr>
                  <w:r>
                    <w:rPr>
                      <w:rFonts w:ascii="Times New Roman" w:eastAsia="宋体" w:hAnsi="Times New Roman" w:cs="Times New Roman" w:hint="eastAsia"/>
                      <w:color w:val="000000"/>
                      <w:sz w:val="21"/>
                      <w:szCs w:val="21"/>
                    </w:rPr>
                    <w:t>NO</w:t>
                  </w:r>
                  <w:r w:rsidRPr="00372022">
                    <w:rPr>
                      <w:rFonts w:ascii="Times New Roman" w:eastAsia="宋体" w:hAnsi="Times New Roman" w:cs="Times New Roman" w:hint="eastAsia"/>
                      <w:color w:val="000000"/>
                      <w:sz w:val="21"/>
                      <w:szCs w:val="21"/>
                      <w:vertAlign w:val="subscript"/>
                    </w:rPr>
                    <w:t>x</w:t>
                  </w:r>
                </w:p>
              </w:tc>
              <w:tc>
                <w:tcPr>
                  <w:tcW w:w="1709" w:type="dxa"/>
                  <w:vAlign w:val="center"/>
                </w:tcPr>
                <w:p w:rsidR="006B0061" w:rsidRDefault="006B0061" w:rsidP="001345EC">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6.914t/a</w:t>
                  </w:r>
                </w:p>
              </w:tc>
              <w:tc>
                <w:tcPr>
                  <w:tcW w:w="2951" w:type="dxa"/>
                  <w:vAlign w:val="center"/>
                </w:tcPr>
                <w:p w:rsidR="006B0061" w:rsidRDefault="002B15C1">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6.386</w:t>
                  </w:r>
                  <w:r w:rsidR="006B0061">
                    <w:rPr>
                      <w:rFonts w:ascii="Times New Roman" w:hAnsi="Times New Roman" w:cs="Times New Roman" w:hint="eastAsia"/>
                      <w:sz w:val="21"/>
                      <w:szCs w:val="21"/>
                    </w:rPr>
                    <w:t>t/a</w:t>
                  </w:r>
                </w:p>
              </w:tc>
              <w:tc>
                <w:tcPr>
                  <w:tcW w:w="1899"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符合</w:t>
                  </w:r>
                </w:p>
              </w:tc>
            </w:tr>
            <w:tr w:rsidR="006B0061">
              <w:trPr>
                <w:trHeight w:val="567"/>
                <w:jc w:val="center"/>
              </w:trPr>
              <w:tc>
                <w:tcPr>
                  <w:tcW w:w="761" w:type="dxa"/>
                  <w:vMerge/>
                  <w:vAlign w:val="center"/>
                </w:tcPr>
                <w:p w:rsidR="006B0061" w:rsidRDefault="006B0061">
                  <w:pPr>
                    <w:spacing w:after="0"/>
                    <w:jc w:val="center"/>
                    <w:rPr>
                      <w:rFonts w:ascii="Times New Roman" w:eastAsiaTheme="minorEastAsia" w:hAnsi="Times New Roman" w:cs="Times New Roman"/>
                      <w:snapToGrid w:val="0"/>
                      <w:sz w:val="21"/>
                      <w:szCs w:val="21"/>
                    </w:rPr>
                  </w:pPr>
                </w:p>
              </w:tc>
              <w:tc>
                <w:tcPr>
                  <w:tcW w:w="1204" w:type="dxa"/>
                  <w:vAlign w:val="center"/>
                </w:tcPr>
                <w:p w:rsidR="006B0061" w:rsidRDefault="006B0061" w:rsidP="001345EC">
                  <w:pPr>
                    <w:keepLines/>
                    <w:adjustRightInd/>
                    <w:snapToGrid/>
                    <w:spacing w:after="0"/>
                    <w:jc w:val="center"/>
                    <w:rPr>
                      <w:rFonts w:ascii="Times New Roman" w:eastAsia="宋体" w:hAnsi="Times New Roman" w:cs="Times New Roman"/>
                      <w:color w:val="000000"/>
                      <w:sz w:val="21"/>
                      <w:szCs w:val="21"/>
                    </w:rPr>
                  </w:pPr>
                  <w:r>
                    <w:rPr>
                      <w:rFonts w:ascii="Times New Roman" w:eastAsia="宋体" w:hAnsi="Times New Roman" w:cs="Times New Roman" w:hint="eastAsia"/>
                      <w:color w:val="000000"/>
                      <w:sz w:val="21"/>
                      <w:szCs w:val="21"/>
                    </w:rPr>
                    <w:t>工业粉尘</w:t>
                  </w:r>
                </w:p>
              </w:tc>
              <w:tc>
                <w:tcPr>
                  <w:tcW w:w="1709" w:type="dxa"/>
                  <w:vAlign w:val="center"/>
                </w:tcPr>
                <w:p w:rsidR="006B0061" w:rsidRDefault="006B0061" w:rsidP="001345EC">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28.147t/a</w:t>
                  </w:r>
                </w:p>
              </w:tc>
              <w:tc>
                <w:tcPr>
                  <w:tcW w:w="2951" w:type="dxa"/>
                  <w:vAlign w:val="center"/>
                </w:tcPr>
                <w:p w:rsidR="006B0061" w:rsidRDefault="002B15C1" w:rsidP="002B15C1">
                  <w:pPr>
                    <w:adjustRightInd/>
                    <w:snapToGrid/>
                    <w:spacing w:after="0"/>
                    <w:jc w:val="center"/>
                    <w:rPr>
                      <w:rFonts w:ascii="Times New Roman" w:hAnsi="Times New Roman" w:cs="Times New Roman"/>
                      <w:sz w:val="21"/>
                      <w:szCs w:val="21"/>
                    </w:rPr>
                  </w:pPr>
                  <w:r>
                    <w:rPr>
                      <w:rFonts w:ascii="Times New Roman" w:hAnsi="Times New Roman" w:cs="Times New Roman" w:hint="eastAsia"/>
                      <w:sz w:val="21"/>
                      <w:szCs w:val="21"/>
                    </w:rPr>
                    <w:t>24.949</w:t>
                  </w:r>
                  <w:r w:rsidR="006B0061">
                    <w:rPr>
                      <w:rFonts w:ascii="Times New Roman" w:hAnsi="Times New Roman" w:cs="Times New Roman" w:hint="eastAsia"/>
                      <w:sz w:val="21"/>
                      <w:szCs w:val="21"/>
                    </w:rPr>
                    <w:t>t/a</w:t>
                  </w:r>
                </w:p>
              </w:tc>
              <w:tc>
                <w:tcPr>
                  <w:tcW w:w="1899" w:type="dxa"/>
                  <w:vAlign w:val="center"/>
                </w:tcPr>
                <w:p w:rsidR="006B0061" w:rsidRDefault="006B006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符合</w:t>
                  </w:r>
                </w:p>
              </w:tc>
            </w:tr>
            <w:tr w:rsidR="00721622">
              <w:trPr>
                <w:trHeight w:val="567"/>
                <w:jc w:val="center"/>
              </w:trPr>
              <w:tc>
                <w:tcPr>
                  <w:tcW w:w="8524" w:type="dxa"/>
                  <w:gridSpan w:val="5"/>
                  <w:vAlign w:val="center"/>
                </w:tcPr>
                <w:p w:rsidR="00721622" w:rsidRDefault="002917A5">
                  <w:pPr>
                    <w:spacing w:after="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备注：</w:t>
                  </w:r>
                  <w:r w:rsidR="00924D31">
                    <w:rPr>
                      <w:rFonts w:ascii="Times New Roman" w:eastAsiaTheme="minorEastAsia" w:hAnsi="Times New Roman" w:cs="Times New Roman"/>
                      <w:sz w:val="21"/>
                      <w:szCs w:val="21"/>
                    </w:rPr>
                    <w:t xml:space="preserve"> </w:t>
                  </w:r>
                </w:p>
                <w:p w:rsidR="00721622" w:rsidRDefault="00924D31" w:rsidP="00924D31">
                  <w:pPr>
                    <w:widowControl w:val="0"/>
                    <w:spacing w:after="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1</w:t>
                  </w:r>
                  <w:r>
                    <w:rPr>
                      <w:rFonts w:ascii="Times New Roman" w:eastAsiaTheme="minorEastAsia" w:hAnsi="Times New Roman" w:cs="Times New Roman" w:hint="eastAsia"/>
                      <w:sz w:val="21"/>
                      <w:szCs w:val="21"/>
                    </w:rPr>
                    <w:t>）</w:t>
                  </w:r>
                  <w:r w:rsidR="002917A5">
                    <w:rPr>
                      <w:rFonts w:ascii="Times New Roman" w:eastAsiaTheme="minorEastAsia" w:hAnsi="Times New Roman" w:cs="Times New Roman"/>
                      <w:sz w:val="21"/>
                      <w:szCs w:val="21"/>
                    </w:rPr>
                    <w:t>废水排环境量以污水厂一级</w:t>
                  </w:r>
                  <w:r w:rsidR="002917A5">
                    <w:rPr>
                      <w:rFonts w:ascii="Times New Roman" w:eastAsiaTheme="minorEastAsia" w:hAnsi="Times New Roman" w:cs="Times New Roman"/>
                      <w:sz w:val="21"/>
                      <w:szCs w:val="21"/>
                    </w:rPr>
                    <w:t>A</w:t>
                  </w:r>
                  <w:r w:rsidR="002917A5">
                    <w:rPr>
                      <w:rFonts w:ascii="Times New Roman" w:eastAsiaTheme="minorEastAsia" w:hAnsi="Times New Roman" w:cs="Times New Roman"/>
                      <w:sz w:val="21"/>
                      <w:szCs w:val="21"/>
                    </w:rPr>
                    <w:t>标准统计（</w:t>
                  </w:r>
                  <w:r w:rsidR="002917A5">
                    <w:rPr>
                      <w:rFonts w:ascii="Times New Roman" w:eastAsiaTheme="minorEastAsia" w:hAnsi="Times New Roman" w:cs="Times New Roman"/>
                      <w:sz w:val="21"/>
                      <w:szCs w:val="21"/>
                    </w:rPr>
                    <w:t>COD</w:t>
                  </w:r>
                  <w:r w:rsidR="00AE056C">
                    <w:rPr>
                      <w:rFonts w:ascii="Times New Roman" w:eastAsiaTheme="minorEastAsia" w:hAnsi="Times New Roman" w:cs="Times New Roman" w:hint="eastAsia"/>
                      <w:sz w:val="21"/>
                      <w:szCs w:val="21"/>
                      <w:vertAlign w:val="subscript"/>
                    </w:rPr>
                    <w:t>C</w:t>
                  </w:r>
                  <w:r w:rsidR="00AE056C">
                    <w:rPr>
                      <w:rFonts w:ascii="Times New Roman" w:eastAsiaTheme="minorEastAsia" w:hAnsi="Times New Roman" w:cs="Times New Roman"/>
                      <w:sz w:val="21"/>
                      <w:szCs w:val="21"/>
                      <w:vertAlign w:val="subscript"/>
                    </w:rPr>
                    <w:t>r</w:t>
                  </w:r>
                  <w:r w:rsidR="002917A5">
                    <w:rPr>
                      <w:rFonts w:ascii="Times New Roman" w:eastAsiaTheme="minorEastAsia" w:hAnsi="Times New Roman" w:cs="Times New Roman"/>
                      <w:sz w:val="21"/>
                      <w:szCs w:val="21"/>
                    </w:rPr>
                    <w:t>浓度</w:t>
                  </w:r>
                  <w:r w:rsidR="002917A5">
                    <w:rPr>
                      <w:rFonts w:ascii="Times New Roman" w:eastAsiaTheme="minorEastAsia" w:hAnsi="Times New Roman" w:cs="Times New Roman"/>
                      <w:sz w:val="21"/>
                      <w:szCs w:val="21"/>
                    </w:rPr>
                    <w:t>50</w:t>
                  </w:r>
                  <w:r w:rsidR="002917A5">
                    <w:rPr>
                      <w:rFonts w:ascii="Times New Roman" w:eastAsiaTheme="minorEastAsia" w:hAnsi="Times New Roman" w:cs="Times New Roman"/>
                      <w:bCs/>
                      <w:sz w:val="21"/>
                      <w:szCs w:val="21"/>
                    </w:rPr>
                    <w:t>mg/L</w:t>
                  </w:r>
                  <w:r w:rsidR="002917A5">
                    <w:rPr>
                      <w:rFonts w:ascii="Times New Roman" w:eastAsiaTheme="minorEastAsia" w:hAnsi="Times New Roman" w:cs="Times New Roman"/>
                      <w:sz w:val="21"/>
                      <w:szCs w:val="21"/>
                    </w:rPr>
                    <w:t>、氨氮浓度为</w:t>
                  </w:r>
                  <w:r w:rsidR="002917A5">
                    <w:rPr>
                      <w:rFonts w:ascii="Times New Roman" w:eastAsiaTheme="minorEastAsia" w:hAnsi="Times New Roman" w:cs="Times New Roman"/>
                      <w:sz w:val="21"/>
                      <w:szCs w:val="21"/>
                    </w:rPr>
                    <w:t>5</w:t>
                  </w:r>
                  <w:r w:rsidR="002917A5">
                    <w:rPr>
                      <w:rFonts w:ascii="Times New Roman" w:eastAsiaTheme="minorEastAsia" w:hAnsi="Times New Roman" w:cs="Times New Roman"/>
                      <w:bCs/>
                      <w:sz w:val="21"/>
                      <w:szCs w:val="21"/>
                    </w:rPr>
                    <w:t>mg/L</w:t>
                  </w:r>
                  <w:r w:rsidR="002917A5">
                    <w:rPr>
                      <w:rFonts w:ascii="Times New Roman" w:eastAsiaTheme="minorEastAsia" w:hAnsi="Times New Roman" w:cs="Times New Roman"/>
                      <w:sz w:val="21"/>
                      <w:szCs w:val="21"/>
                    </w:rPr>
                    <w:t>）；</w:t>
                  </w:r>
                </w:p>
                <w:p w:rsidR="00721622" w:rsidRDefault="00924D31" w:rsidP="00924D31">
                  <w:pPr>
                    <w:spacing w:after="0"/>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2</w:t>
                  </w:r>
                  <w:r>
                    <w:rPr>
                      <w:rFonts w:ascii="Times New Roman" w:eastAsiaTheme="minorEastAsia" w:hAnsi="Times New Roman" w:cs="Times New Roman" w:hint="eastAsia"/>
                      <w:sz w:val="21"/>
                      <w:szCs w:val="21"/>
                    </w:rPr>
                    <w:t>）</w:t>
                  </w:r>
                  <w:r w:rsidR="002917A5">
                    <w:rPr>
                      <w:rFonts w:ascii="Times New Roman" w:eastAsiaTheme="minorEastAsia" w:hAnsi="Times New Roman" w:cs="Times New Roman"/>
                      <w:sz w:val="21"/>
                      <w:szCs w:val="21"/>
                    </w:rPr>
                    <w:t>年生产时间按</w:t>
                  </w:r>
                  <w:r w:rsidR="002917A5">
                    <w:rPr>
                      <w:rFonts w:ascii="Times New Roman" w:eastAsiaTheme="minorEastAsia" w:hAnsi="Times New Roman" w:cs="Times New Roman"/>
                      <w:sz w:val="21"/>
                      <w:szCs w:val="21"/>
                    </w:rPr>
                    <w:t>3</w:t>
                  </w:r>
                  <w:r>
                    <w:rPr>
                      <w:rFonts w:ascii="Times New Roman" w:eastAsiaTheme="minorEastAsia" w:hAnsi="Times New Roman" w:cs="Times New Roman" w:hint="eastAsia"/>
                      <w:sz w:val="21"/>
                      <w:szCs w:val="21"/>
                    </w:rPr>
                    <w:t>3</w:t>
                  </w:r>
                  <w:r w:rsidR="002917A5">
                    <w:rPr>
                      <w:rFonts w:ascii="Times New Roman" w:eastAsiaTheme="minorEastAsia" w:hAnsi="Times New Roman" w:cs="Times New Roman" w:hint="eastAsia"/>
                      <w:sz w:val="21"/>
                      <w:szCs w:val="21"/>
                    </w:rPr>
                    <w:t>0</w:t>
                  </w:r>
                  <w:r w:rsidR="002917A5">
                    <w:rPr>
                      <w:rFonts w:ascii="Times New Roman" w:eastAsiaTheme="minorEastAsia" w:hAnsi="Times New Roman" w:cs="Times New Roman"/>
                      <w:sz w:val="21"/>
                      <w:szCs w:val="21"/>
                    </w:rPr>
                    <w:t>天计</w:t>
                  </w:r>
                  <w:r>
                    <w:rPr>
                      <w:rFonts w:ascii="Times New Roman" w:eastAsiaTheme="minorEastAsia" w:hAnsi="Times New Roman" w:cs="Times New Roman" w:hint="eastAsia"/>
                      <w:sz w:val="21"/>
                      <w:szCs w:val="21"/>
                    </w:rPr>
                    <w:t>。</w:t>
                  </w:r>
                </w:p>
                <w:p w:rsidR="005C1355" w:rsidRPr="005C1355" w:rsidRDefault="005C1355" w:rsidP="005C1355">
                  <w:pPr>
                    <w:pStyle w:val="a0"/>
                  </w:pPr>
                  <w:r w:rsidRPr="005C1355">
                    <w:rPr>
                      <w:rFonts w:ascii="Times New Roman" w:eastAsiaTheme="minorEastAsia" w:hAnsi="Times New Roman" w:cs="Times New Roman" w:hint="eastAsia"/>
                      <w:sz w:val="21"/>
                      <w:szCs w:val="21"/>
                    </w:rPr>
                    <w:t>（</w:t>
                  </w:r>
                  <w:r w:rsidRPr="005C1355">
                    <w:rPr>
                      <w:rFonts w:ascii="Times New Roman" w:eastAsiaTheme="minorEastAsia" w:hAnsi="Times New Roman" w:cs="Times New Roman" w:hint="eastAsia"/>
                      <w:sz w:val="21"/>
                      <w:szCs w:val="21"/>
                    </w:rPr>
                    <w:t>3</w:t>
                  </w:r>
                  <w:r w:rsidRPr="005C1355">
                    <w:rPr>
                      <w:rFonts w:ascii="Times New Roman" w:eastAsiaTheme="minorEastAsia" w:hAnsi="Times New Roman" w:cs="Times New Roman" w:hint="eastAsia"/>
                      <w:sz w:val="21"/>
                      <w:szCs w:val="21"/>
                    </w:rPr>
                    <w:t>）</w:t>
                  </w:r>
                  <w:r>
                    <w:rPr>
                      <w:rFonts w:ascii="Times New Roman" w:eastAsiaTheme="minorEastAsia" w:hAnsi="Times New Roman" w:cs="Times New Roman" w:hint="eastAsia"/>
                      <w:sz w:val="21"/>
                      <w:szCs w:val="21"/>
                    </w:rPr>
                    <w:t>NO</w:t>
                  </w:r>
                  <w:r w:rsidRPr="005C1355">
                    <w:rPr>
                      <w:rFonts w:ascii="Times New Roman" w:eastAsiaTheme="minorEastAsia" w:hAnsi="Times New Roman" w:cs="Times New Roman" w:hint="eastAsia"/>
                      <w:sz w:val="21"/>
                      <w:szCs w:val="21"/>
                      <w:vertAlign w:val="subscript"/>
                    </w:rPr>
                    <w:t>x</w:t>
                  </w:r>
                  <w:r>
                    <w:rPr>
                      <w:rFonts w:ascii="Times New Roman" w:eastAsiaTheme="minorEastAsia" w:hAnsi="Times New Roman" w:cs="Times New Roman" w:hint="eastAsia"/>
                      <w:sz w:val="21"/>
                      <w:szCs w:val="21"/>
                    </w:rPr>
                    <w:t>以及颗粒物排放量的计算根据</w:t>
                  </w:r>
                  <w:r w:rsidR="00AE056C">
                    <w:rPr>
                      <w:rFonts w:ascii="Times New Roman" w:eastAsiaTheme="minorEastAsia" w:hAnsi="Times New Roman" w:cs="Times New Roman" w:hint="eastAsia"/>
                      <w:sz w:val="21"/>
                      <w:szCs w:val="21"/>
                    </w:rPr>
                    <w:t>污染物平均排放速率计算。立磨以及热风炉运行时效为</w:t>
                  </w:r>
                  <w:r w:rsidR="00AE056C">
                    <w:rPr>
                      <w:rFonts w:ascii="Times New Roman" w:eastAsiaTheme="minorEastAsia" w:hAnsi="Times New Roman" w:cs="Times New Roman" w:hint="eastAsia"/>
                      <w:sz w:val="21"/>
                      <w:szCs w:val="21"/>
                    </w:rPr>
                    <w:t>20h/d</w:t>
                  </w:r>
                  <w:r w:rsidR="00AE056C">
                    <w:rPr>
                      <w:rFonts w:ascii="Times New Roman" w:eastAsiaTheme="minorEastAsia" w:hAnsi="Times New Roman" w:cs="Times New Roman" w:hint="eastAsia"/>
                      <w:sz w:val="21"/>
                      <w:szCs w:val="21"/>
                    </w:rPr>
                    <w:t>，</w:t>
                  </w:r>
                  <w:r w:rsidR="005A54CC">
                    <w:rPr>
                      <w:rFonts w:ascii="Times New Roman" w:eastAsiaTheme="minorEastAsia" w:hAnsi="Times New Roman" w:cs="Times New Roman" w:hint="eastAsia"/>
                      <w:sz w:val="21"/>
                      <w:szCs w:val="21"/>
                    </w:rPr>
                    <w:t>年工作时间为</w:t>
                  </w:r>
                  <w:r w:rsidR="005A54CC">
                    <w:rPr>
                      <w:rFonts w:ascii="Times New Roman" w:eastAsiaTheme="minorEastAsia" w:hAnsi="Times New Roman" w:cs="Times New Roman" w:hint="eastAsia"/>
                      <w:sz w:val="21"/>
                      <w:szCs w:val="21"/>
                    </w:rPr>
                    <w:t>330d</w:t>
                  </w:r>
                  <w:r w:rsidR="005A54CC">
                    <w:rPr>
                      <w:rFonts w:ascii="Times New Roman" w:eastAsiaTheme="minorEastAsia" w:hAnsi="Times New Roman" w:cs="Times New Roman" w:hint="eastAsia"/>
                      <w:sz w:val="21"/>
                      <w:szCs w:val="21"/>
                    </w:rPr>
                    <w:t>。</w:t>
                  </w:r>
                </w:p>
              </w:tc>
            </w:tr>
          </w:tbl>
          <w:p w:rsidR="00721622" w:rsidRDefault="00721622">
            <w:pPr>
              <w:keepNext/>
              <w:adjustRightInd/>
              <w:snapToGrid/>
              <w:spacing w:before="62" w:after="0"/>
              <w:rPr>
                <w:rFonts w:ascii="Times New Roman" w:eastAsia="FangSong_GB2312" w:hAnsi="Times New Roman" w:cs="Times New Roman"/>
                <w:color w:val="000000"/>
                <w:sz w:val="21"/>
                <w:szCs w:val="21"/>
              </w:rPr>
            </w:pPr>
          </w:p>
          <w:p w:rsidR="00721622" w:rsidRDefault="00721622">
            <w:pPr>
              <w:pStyle w:val="a0"/>
            </w:pPr>
          </w:p>
          <w:p w:rsidR="00721622" w:rsidRPr="00D744A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721622" w:rsidRDefault="00721622">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p w:rsidR="002B15C1" w:rsidRDefault="002B15C1">
            <w:pPr>
              <w:pStyle w:val="a0"/>
            </w:pPr>
          </w:p>
        </w:tc>
      </w:tr>
    </w:tbl>
    <w:p w:rsidR="00721622" w:rsidRDefault="00721622">
      <w:pPr>
        <w:spacing w:after="0" w:line="360" w:lineRule="auto"/>
        <w:rPr>
          <w:rFonts w:ascii="Times New Roman" w:eastAsia="FangSong_GB2312" w:hAnsi="Times New Roman" w:cs="Times New Roman"/>
          <w:b/>
          <w:color w:val="000000"/>
          <w:sz w:val="21"/>
          <w:szCs w:val="21"/>
        </w:rPr>
        <w:sectPr w:rsidR="00721622">
          <w:pgSz w:w="11906" w:h="16838"/>
          <w:pgMar w:top="1440" w:right="1800" w:bottom="1440" w:left="1800" w:header="708" w:footer="708" w:gutter="0"/>
          <w:cols w:space="720"/>
          <w:docGrid w:linePitch="360"/>
        </w:sectPr>
      </w:pPr>
    </w:p>
    <w:p w:rsidR="00721622" w:rsidRDefault="002917A5">
      <w:pPr>
        <w:pStyle w:val="1"/>
        <w:adjustRightInd/>
        <w:snapToGrid/>
        <w:spacing w:after="0" w:line="240" w:lineRule="auto"/>
        <w:rPr>
          <w:rFonts w:asciiTheme="majorEastAsia" w:eastAsiaTheme="majorEastAsia" w:hAnsiTheme="majorEastAsia" w:cstheme="majorEastAsia"/>
        </w:rPr>
      </w:pPr>
      <w:r>
        <w:rPr>
          <w:rFonts w:asciiTheme="majorEastAsia" w:eastAsiaTheme="majorEastAsia" w:hAnsiTheme="majorEastAsia" w:cstheme="majorEastAsia" w:hint="eastAsia"/>
        </w:rPr>
        <w:lastRenderedPageBreak/>
        <w:t>表八</w:t>
      </w:r>
    </w:p>
    <w:tbl>
      <w:tblPr>
        <w:tblW w:w="8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24"/>
      </w:tblGrid>
      <w:tr w:rsidR="00721622">
        <w:trPr>
          <w:trHeight w:val="9831"/>
          <w:jc w:val="center"/>
        </w:trPr>
        <w:tc>
          <w:tcPr>
            <w:tcW w:w="8924" w:type="dxa"/>
          </w:tcPr>
          <w:p w:rsidR="00721622" w:rsidRDefault="002917A5" w:rsidP="00DB59F2">
            <w:pPr>
              <w:spacing w:beforeLines="20" w:after="0"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验收监测结论：</w:t>
            </w:r>
          </w:p>
          <w:p w:rsidR="00721622" w:rsidRDefault="002917A5">
            <w:pPr>
              <w:numPr>
                <w:ilvl w:val="0"/>
                <w:numId w:val="7"/>
              </w:num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环评批复落实情况</w:t>
            </w:r>
            <w:r>
              <w:rPr>
                <w:rFonts w:ascii="Times New Roman" w:eastAsiaTheme="minorEastAsia" w:hAnsi="Times New Roman" w:cs="Times New Roman" w:hint="eastAsia"/>
                <w:sz w:val="24"/>
                <w:szCs w:val="24"/>
              </w:rPr>
              <w:t>结论</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本项目实际情况与环评批复落实情况见表</w:t>
            </w:r>
            <w:r>
              <w:rPr>
                <w:rFonts w:ascii="Times New Roman" w:eastAsiaTheme="minorEastAsia" w:hAnsi="Times New Roman" w:cs="Times New Roman" w:hint="eastAsia"/>
                <w:sz w:val="24"/>
                <w:szCs w:val="24"/>
              </w:rPr>
              <w:t>8-1</w:t>
            </w:r>
            <w:r>
              <w:rPr>
                <w:rFonts w:ascii="Times New Roman" w:eastAsiaTheme="minorEastAsia" w:hAnsi="Times New Roman" w:cs="Times New Roman" w:hint="eastAsia"/>
                <w:sz w:val="24"/>
                <w:szCs w:val="24"/>
              </w:rPr>
              <w:t>。</w:t>
            </w:r>
          </w:p>
          <w:p w:rsidR="00721622" w:rsidRDefault="002917A5">
            <w:pPr>
              <w:tabs>
                <w:tab w:val="left" w:pos="2760"/>
              </w:tabs>
              <w:adjustRightInd/>
              <w:snapToGrid/>
              <w:spacing w:after="0"/>
              <w:jc w:val="center"/>
              <w:rPr>
                <w:rFonts w:ascii="Times New Roman" w:eastAsiaTheme="minorEastAsia" w:hAnsi="Times New Roman" w:cs="Times New Roman"/>
                <w:b/>
                <w:color w:val="000000"/>
                <w:sz w:val="21"/>
                <w:szCs w:val="21"/>
              </w:rPr>
            </w:pPr>
            <w:r>
              <w:rPr>
                <w:rFonts w:ascii="Times New Roman" w:eastAsiaTheme="minorEastAsia" w:hAnsi="Times New Roman" w:cs="Times New Roman" w:hint="eastAsia"/>
                <w:b/>
                <w:color w:val="000000"/>
                <w:sz w:val="21"/>
                <w:szCs w:val="21"/>
              </w:rPr>
              <w:t>表</w:t>
            </w:r>
            <w:r>
              <w:rPr>
                <w:rFonts w:ascii="Times New Roman" w:eastAsiaTheme="minorEastAsia" w:hAnsi="Times New Roman" w:cs="Times New Roman" w:hint="eastAsia"/>
                <w:b/>
                <w:color w:val="000000"/>
                <w:sz w:val="21"/>
                <w:szCs w:val="21"/>
              </w:rPr>
              <w:t xml:space="preserve">8-1  </w:t>
            </w:r>
            <w:r>
              <w:rPr>
                <w:rFonts w:ascii="Times New Roman" w:eastAsiaTheme="minorEastAsia" w:hAnsi="Times New Roman" w:cs="Times New Roman" w:hint="eastAsia"/>
                <w:b/>
                <w:color w:val="000000"/>
                <w:sz w:val="21"/>
                <w:szCs w:val="21"/>
              </w:rPr>
              <w:t>环评批复落实情况表</w:t>
            </w:r>
          </w:p>
          <w:tbl>
            <w:tblPr>
              <w:tblStyle w:val="ac"/>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0"/>
              <w:gridCol w:w="3827"/>
              <w:gridCol w:w="3727"/>
            </w:tblGrid>
            <w:tr w:rsidR="00721622">
              <w:trPr>
                <w:trHeight w:val="454"/>
                <w:jc w:val="center"/>
              </w:trPr>
              <w:tc>
                <w:tcPr>
                  <w:tcW w:w="950" w:type="dxa"/>
                  <w:vAlign w:val="center"/>
                </w:tcPr>
                <w:p w:rsidR="00721622" w:rsidRDefault="002917A5">
                  <w:pPr>
                    <w:widowControl w:val="0"/>
                    <w:adjustRightInd/>
                    <w:snapToGrid/>
                    <w:spacing w:after="0"/>
                    <w:jc w:val="center"/>
                  </w:pPr>
                  <w:r>
                    <w:rPr>
                      <w:rFonts w:ascii="Times New Roman" w:eastAsiaTheme="minorEastAsia" w:hAnsi="Times New Roman" w:cs="Times New Roman"/>
                      <w:b/>
                      <w:bCs/>
                      <w:sz w:val="21"/>
                      <w:szCs w:val="21"/>
                    </w:rPr>
                    <w:t>项目</w:t>
                  </w:r>
                </w:p>
              </w:tc>
              <w:tc>
                <w:tcPr>
                  <w:tcW w:w="3827" w:type="dxa"/>
                  <w:vAlign w:val="center"/>
                </w:tcPr>
                <w:p w:rsidR="00721622" w:rsidRDefault="002917A5">
                  <w:pPr>
                    <w:widowControl w:val="0"/>
                    <w:adjustRightInd/>
                    <w:snapToGrid/>
                    <w:spacing w:after="0"/>
                    <w:jc w:val="center"/>
                  </w:pPr>
                  <w:r>
                    <w:rPr>
                      <w:rFonts w:ascii="Times New Roman" w:eastAsiaTheme="minorEastAsia" w:hAnsi="Times New Roman" w:cs="Times New Roman" w:hint="eastAsia"/>
                      <w:b/>
                      <w:bCs/>
                      <w:sz w:val="21"/>
                      <w:szCs w:val="21"/>
                    </w:rPr>
                    <w:t>环评中要求</w:t>
                  </w:r>
                </w:p>
              </w:tc>
              <w:tc>
                <w:tcPr>
                  <w:tcW w:w="3727" w:type="dxa"/>
                  <w:vAlign w:val="center"/>
                </w:tcPr>
                <w:p w:rsidR="00721622" w:rsidRDefault="002917A5">
                  <w:pPr>
                    <w:widowControl w:val="0"/>
                    <w:adjustRightInd/>
                    <w:snapToGrid/>
                    <w:spacing w:after="0"/>
                    <w:jc w:val="center"/>
                    <w:rPr>
                      <w:rFonts w:ascii="Times New Roman" w:eastAsiaTheme="minorEastAsia" w:hAnsi="Times New Roman" w:cs="Times New Roman"/>
                      <w:b/>
                      <w:bCs/>
                      <w:sz w:val="21"/>
                      <w:szCs w:val="21"/>
                    </w:rPr>
                  </w:pPr>
                  <w:r>
                    <w:rPr>
                      <w:rFonts w:ascii="Times New Roman" w:eastAsiaTheme="minorEastAsia" w:hAnsi="Times New Roman" w:cs="Times New Roman"/>
                      <w:b/>
                      <w:bCs/>
                      <w:sz w:val="21"/>
                      <w:szCs w:val="21"/>
                    </w:rPr>
                    <w:t>落实情况</w:t>
                  </w:r>
                </w:p>
              </w:tc>
            </w:tr>
            <w:tr w:rsidR="00721622">
              <w:trPr>
                <w:trHeight w:val="454"/>
                <w:jc w:val="center"/>
              </w:trPr>
              <w:tc>
                <w:tcPr>
                  <w:tcW w:w="950" w:type="dxa"/>
                  <w:vAlign w:val="center"/>
                </w:tcPr>
                <w:p w:rsidR="00721622" w:rsidRDefault="002917A5">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w:t>
                  </w:r>
                  <w:r>
                    <w:rPr>
                      <w:rFonts w:ascii="Times New Roman" w:eastAsiaTheme="minorEastAsia" w:hAnsi="Times New Roman" w:cs="Times New Roman" w:hint="eastAsia"/>
                      <w:sz w:val="21"/>
                      <w:szCs w:val="21"/>
                    </w:rPr>
                    <w:t>气</w:t>
                  </w:r>
                </w:p>
                <w:p w:rsidR="00721622" w:rsidRDefault="002917A5">
                  <w:pPr>
                    <w:widowControl w:val="0"/>
                    <w:adjustRightInd/>
                    <w:snapToGrid/>
                    <w:spacing w:after="0"/>
                    <w:jc w:val="center"/>
                  </w:pPr>
                  <w:r>
                    <w:rPr>
                      <w:rFonts w:ascii="Times New Roman" w:eastAsiaTheme="minorEastAsia" w:hAnsi="Times New Roman" w:cs="Times New Roman"/>
                      <w:sz w:val="21"/>
                      <w:szCs w:val="21"/>
                    </w:rPr>
                    <w:t>防治</w:t>
                  </w:r>
                </w:p>
              </w:tc>
              <w:tc>
                <w:tcPr>
                  <w:tcW w:w="3827" w:type="dxa"/>
                  <w:vAlign w:val="center"/>
                </w:tcPr>
                <w:p w:rsidR="00721622" w:rsidRDefault="002B15C1">
                  <w:pPr>
                    <w:spacing w:after="0" w:line="260" w:lineRule="exact"/>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本项目各类废气排放执行《环评报告表》提出的排放标准和限值要求。废气排放口须设置规范的采样断面和平台。</w:t>
                  </w:r>
                </w:p>
              </w:tc>
              <w:tc>
                <w:tcPr>
                  <w:tcW w:w="3727" w:type="dxa"/>
                  <w:vAlign w:val="center"/>
                </w:tcPr>
                <w:p w:rsidR="00721622" w:rsidRDefault="002B15C1">
                  <w:pPr>
                    <w:pStyle w:val="af8"/>
                    <w:jc w:val="left"/>
                    <w:rPr>
                      <w:rFonts w:ascii="Times New Roman" w:hAnsi="Times New Roman" w:cs="Times New Roman"/>
                      <w:kern w:val="0"/>
                      <w:sz w:val="21"/>
                      <w:szCs w:val="21"/>
                    </w:rPr>
                  </w:pPr>
                  <w:r w:rsidRPr="00D06559">
                    <w:rPr>
                      <w:rFonts w:ascii="Times New Roman" w:hAnsi="Times New Roman" w:cs="Times New Roman" w:hint="eastAsia"/>
                      <w:sz w:val="21"/>
                      <w:szCs w:val="21"/>
                    </w:rPr>
                    <w:t>码头吊运装卸粉尘：经喷雾增湿抑尘后，无组织排放；堆场粉尘：密闭堆场，喷淋降尘；铲车进料粉尘：在密闭堆场中完成，无组织排放；立磨粉尘以及生物质燃烧废气经气箱脉冲袋式除尘器处理后通过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P4</w:t>
                  </w:r>
                  <w:r w:rsidRPr="00D06559">
                    <w:rPr>
                      <w:rFonts w:ascii="Times New Roman" w:hAnsi="Times New Roman" w:cs="Times New Roman" w:hint="eastAsia"/>
                      <w:sz w:val="21"/>
                      <w:szCs w:val="21"/>
                    </w:rPr>
                    <w:t>）；库顶呼吸粉尘：经布袋除尘器处理后通过</w:t>
                  </w:r>
                  <w:r>
                    <w:rPr>
                      <w:rFonts w:ascii="Times New Roman" w:hAnsi="Times New Roman" w:cs="Times New Roman" w:hint="eastAsia"/>
                      <w:sz w:val="21"/>
                      <w:szCs w:val="21"/>
                    </w:rPr>
                    <w:t>40</w:t>
                  </w:r>
                  <w:r w:rsidRPr="00D06559">
                    <w:rPr>
                      <w:rFonts w:ascii="Times New Roman" w:hAnsi="Times New Roman" w:cs="Times New Roman" w:hint="eastAsia"/>
                      <w:sz w:val="21"/>
                      <w:szCs w:val="21"/>
                    </w:rPr>
                    <w:t>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P5</w:t>
                  </w:r>
                  <w:r w:rsidRPr="00D06559">
                    <w:rPr>
                      <w:rFonts w:ascii="Times New Roman" w:hAnsi="Times New Roman" w:cs="Times New Roman" w:hint="eastAsia"/>
                      <w:sz w:val="21"/>
                      <w:szCs w:val="21"/>
                    </w:rPr>
                    <w:t>）；散装粉尘：经布袋除尘器处理后通过</w:t>
                  </w:r>
                  <w:r w:rsidRPr="00D06559">
                    <w:rPr>
                      <w:rFonts w:ascii="Times New Roman" w:hAnsi="Times New Roman" w:cs="Times New Roman" w:hint="eastAsia"/>
                      <w:sz w:val="21"/>
                      <w:szCs w:val="21"/>
                    </w:rPr>
                    <w:t>15m</w:t>
                  </w:r>
                  <w:r w:rsidRPr="00D06559">
                    <w:rPr>
                      <w:rFonts w:ascii="Times New Roman" w:hAnsi="Times New Roman" w:cs="Times New Roman" w:hint="eastAsia"/>
                      <w:sz w:val="21"/>
                      <w:szCs w:val="21"/>
                    </w:rPr>
                    <w:t>高排气筒排出（</w:t>
                  </w:r>
                  <w:r w:rsidRPr="00D06559">
                    <w:rPr>
                      <w:rFonts w:ascii="Times New Roman" w:hAnsi="Times New Roman" w:cs="Times New Roman" w:hint="eastAsia"/>
                      <w:sz w:val="21"/>
                      <w:szCs w:val="21"/>
                    </w:rPr>
                    <w:t>P7</w:t>
                  </w:r>
                  <w:r w:rsidRPr="00D06559">
                    <w:rPr>
                      <w:rFonts w:ascii="Times New Roman" w:hAnsi="Times New Roman" w:cs="Times New Roman" w:hint="eastAsia"/>
                      <w:sz w:val="21"/>
                      <w:szCs w:val="21"/>
                    </w:rPr>
                    <w:t>）；车辆运输扬尘：经抑尘后无组织排放；船舶燃油废气以及汽车尾气无组织排放。</w:t>
                  </w:r>
                </w:p>
                <w:p w:rsidR="00721622" w:rsidRDefault="002917A5" w:rsidP="00584988">
                  <w:pPr>
                    <w:adjustRightInd/>
                    <w:snapToGrid/>
                    <w:spacing w:after="0"/>
                    <w:jc w:val="both"/>
                    <w:rPr>
                      <w:rFonts w:ascii="Times New Roman" w:eastAsiaTheme="minorEastAsia" w:hAnsi="Times New Roman" w:cs="Times New Roman"/>
                      <w:sz w:val="21"/>
                      <w:szCs w:val="21"/>
                    </w:rPr>
                  </w:pPr>
                  <w:r>
                    <w:rPr>
                      <w:rFonts w:ascii="Times New Roman" w:eastAsiaTheme="minorEastAsia" w:hAnsi="Times New Roman" w:cs="Times New Roman"/>
                      <w:sz w:val="21"/>
                      <w:szCs w:val="21"/>
                    </w:rPr>
                    <w:t>根据</w:t>
                  </w:r>
                  <w:bookmarkStart w:id="13" w:name="_GoBack"/>
                  <w:r>
                    <w:rPr>
                      <w:rFonts w:ascii="Times New Roman" w:eastAsiaTheme="minorEastAsia" w:hAnsi="Times New Roman" w:cs="Times New Roman"/>
                      <w:sz w:val="21"/>
                      <w:szCs w:val="21"/>
                    </w:rPr>
                    <w:t>《</w:t>
                  </w:r>
                  <w:r w:rsidR="00CD6E84">
                    <w:rPr>
                      <w:rFonts w:ascii="Times New Roman" w:eastAsiaTheme="minorEastAsia" w:hAnsi="Times New Roman" w:cs="Times New Roman" w:hint="eastAsia"/>
                      <w:bCs/>
                      <w:sz w:val="21"/>
                      <w:szCs w:val="21"/>
                    </w:rPr>
                    <w:t>湖州高强新材料有限公司年产</w:t>
                  </w:r>
                  <w:r w:rsidR="00CD6E84">
                    <w:rPr>
                      <w:rFonts w:ascii="Times New Roman" w:eastAsiaTheme="minorEastAsia" w:hAnsi="Times New Roman" w:cs="Times New Roman" w:hint="eastAsia"/>
                      <w:bCs/>
                      <w:sz w:val="21"/>
                      <w:szCs w:val="21"/>
                    </w:rPr>
                    <w:t>60</w:t>
                  </w:r>
                  <w:r w:rsidR="00CD6E84">
                    <w:rPr>
                      <w:rFonts w:ascii="Times New Roman" w:eastAsiaTheme="minorEastAsia" w:hAnsi="Times New Roman" w:cs="Times New Roman" w:hint="eastAsia"/>
                      <w:bCs/>
                      <w:sz w:val="21"/>
                      <w:szCs w:val="21"/>
                    </w:rPr>
                    <w:t>万吨新型活性增强剂技改项目</w:t>
                  </w:r>
                  <w:r>
                    <w:rPr>
                      <w:rFonts w:ascii="Times New Roman" w:eastAsiaTheme="minorEastAsia" w:hAnsi="Times New Roman" w:cs="Times New Roman" w:hint="eastAsia"/>
                      <w:bCs/>
                      <w:sz w:val="21"/>
                      <w:szCs w:val="21"/>
                    </w:rPr>
                    <w:t>废水、废气、噪声检测报告</w:t>
                  </w:r>
                  <w:r>
                    <w:rPr>
                      <w:rFonts w:ascii="Times New Roman" w:eastAsiaTheme="minorEastAsia" w:hAnsi="Times New Roman" w:cs="Times New Roman"/>
                      <w:sz w:val="21"/>
                      <w:szCs w:val="21"/>
                    </w:rPr>
                    <w:t>》（</w:t>
                  </w:r>
                  <w:r>
                    <w:rPr>
                      <w:rFonts w:ascii="Times New Roman" w:eastAsiaTheme="minorEastAsia" w:hAnsi="Times New Roman" w:cs="Times New Roman"/>
                      <w:bCs/>
                      <w:sz w:val="21"/>
                      <w:szCs w:val="21"/>
                    </w:rPr>
                    <w:t>报告编号：</w:t>
                  </w:r>
                  <w:r>
                    <w:rPr>
                      <w:rFonts w:ascii="Times New Roman" w:eastAsiaTheme="minorEastAsia" w:hAnsi="Times New Roman" w:cs="Times New Roman" w:hint="eastAsia"/>
                      <w:bCs/>
                      <w:sz w:val="21"/>
                      <w:szCs w:val="21"/>
                    </w:rPr>
                    <w:t>202</w:t>
                  </w:r>
                  <w:r w:rsidR="00584988">
                    <w:rPr>
                      <w:rFonts w:ascii="Times New Roman" w:eastAsiaTheme="minorEastAsia" w:hAnsi="Times New Roman" w:cs="Times New Roman" w:hint="eastAsia"/>
                      <w:bCs/>
                      <w:sz w:val="21"/>
                      <w:szCs w:val="21"/>
                    </w:rPr>
                    <w:t>2</w:t>
                  </w:r>
                  <w:r>
                    <w:rPr>
                      <w:rFonts w:ascii="Times New Roman" w:eastAsiaTheme="minorEastAsia" w:hAnsi="Times New Roman" w:cs="Times New Roman" w:hint="eastAsia"/>
                      <w:bCs/>
                      <w:sz w:val="21"/>
                      <w:szCs w:val="21"/>
                    </w:rPr>
                    <w:t>H</w:t>
                  </w:r>
                  <w:r w:rsidR="00584988">
                    <w:rPr>
                      <w:rFonts w:ascii="Times New Roman" w:eastAsiaTheme="minorEastAsia" w:hAnsi="Times New Roman" w:cs="Times New Roman" w:hint="eastAsia"/>
                      <w:bCs/>
                      <w:sz w:val="21"/>
                      <w:szCs w:val="21"/>
                    </w:rPr>
                    <w:t>0675</w:t>
                  </w:r>
                  <w:r>
                    <w:rPr>
                      <w:rFonts w:ascii="Times New Roman" w:eastAsiaTheme="minorEastAsia" w:hAnsi="Times New Roman" w:cs="Times New Roman"/>
                      <w:sz w:val="21"/>
                      <w:szCs w:val="21"/>
                    </w:rPr>
                    <w:t>）</w:t>
                  </w:r>
                  <w:bookmarkEnd w:id="13"/>
                  <w:r>
                    <w:rPr>
                      <w:rFonts w:ascii="Times New Roman" w:eastAsiaTheme="minorEastAsia" w:hAnsi="Times New Roman" w:cs="Times New Roman"/>
                      <w:sz w:val="21"/>
                      <w:szCs w:val="21"/>
                    </w:rPr>
                    <w:t>相关内容表明，</w:t>
                  </w:r>
                  <w:r>
                    <w:rPr>
                      <w:rFonts w:ascii="Times New Roman" w:eastAsiaTheme="minorEastAsia" w:hAnsi="Times New Roman" w:cs="Times New Roman" w:hint="eastAsia"/>
                      <w:sz w:val="21"/>
                      <w:szCs w:val="21"/>
                    </w:rPr>
                    <w:t>废气各</w:t>
                  </w:r>
                  <w:r>
                    <w:rPr>
                      <w:rFonts w:ascii="Times New Roman" w:eastAsiaTheme="minorEastAsia" w:hAnsi="Times New Roman" w:cs="Times New Roman"/>
                      <w:bCs/>
                      <w:sz w:val="21"/>
                      <w:szCs w:val="21"/>
                    </w:rPr>
                    <w:t>排放监控点</w:t>
                  </w:r>
                  <w:r>
                    <w:rPr>
                      <w:rFonts w:ascii="Times New Roman" w:eastAsiaTheme="minorEastAsia" w:hAnsi="Times New Roman" w:cs="Times New Roman" w:hint="eastAsia"/>
                      <w:bCs/>
                      <w:sz w:val="21"/>
                      <w:szCs w:val="21"/>
                    </w:rPr>
                    <w:t>能符合相应的</w:t>
                  </w:r>
                  <w:r>
                    <w:rPr>
                      <w:rFonts w:ascii="Times New Roman" w:eastAsiaTheme="minorEastAsia" w:hAnsi="Times New Roman" w:cs="Times New Roman" w:hint="eastAsia"/>
                      <w:sz w:val="21"/>
                      <w:szCs w:val="21"/>
                    </w:rPr>
                    <w:t>排放标准和限值要求。</w:t>
                  </w:r>
                </w:p>
              </w:tc>
            </w:tr>
            <w:tr w:rsidR="002B15C1">
              <w:trPr>
                <w:trHeight w:val="454"/>
                <w:jc w:val="center"/>
              </w:trPr>
              <w:tc>
                <w:tcPr>
                  <w:tcW w:w="950" w:type="dxa"/>
                  <w:vAlign w:val="center"/>
                </w:tcPr>
                <w:p w:rsidR="002B15C1" w:rsidRDefault="002B15C1">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废</w:t>
                  </w:r>
                  <w:r>
                    <w:rPr>
                      <w:rFonts w:ascii="Times New Roman" w:eastAsiaTheme="minorEastAsia" w:hAnsi="Times New Roman" w:cs="Times New Roman" w:hint="eastAsia"/>
                      <w:sz w:val="21"/>
                      <w:szCs w:val="21"/>
                    </w:rPr>
                    <w:t>水</w:t>
                  </w:r>
                </w:p>
                <w:p w:rsidR="002B15C1" w:rsidRDefault="002B15C1">
                  <w:pPr>
                    <w:widowControl w:val="0"/>
                    <w:adjustRightInd/>
                    <w:snapToGrid/>
                    <w:spacing w:after="0"/>
                    <w:jc w:val="center"/>
                  </w:pPr>
                  <w:r>
                    <w:rPr>
                      <w:rFonts w:ascii="Times New Roman" w:eastAsiaTheme="minorEastAsia" w:hAnsi="Times New Roman" w:cs="Times New Roman"/>
                      <w:sz w:val="21"/>
                      <w:szCs w:val="21"/>
                    </w:rPr>
                    <w:t>防治</w:t>
                  </w:r>
                </w:p>
              </w:tc>
              <w:tc>
                <w:tcPr>
                  <w:tcW w:w="3827" w:type="dxa"/>
                  <w:vAlign w:val="center"/>
                </w:tcPr>
                <w:p w:rsidR="002B15C1" w:rsidRDefault="002B15C1" w:rsidP="001345EC">
                  <w:pPr>
                    <w:spacing w:after="0" w:line="260" w:lineRule="exact"/>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项目必须按照污水零直排建设要求做好水污染防治工作。项目须实施雨污分流、清污分流，做好各类废水的分质收集、处理及回用。</w:t>
                  </w:r>
                </w:p>
              </w:tc>
              <w:tc>
                <w:tcPr>
                  <w:tcW w:w="3727" w:type="dxa"/>
                  <w:vAlign w:val="center"/>
                </w:tcPr>
                <w:p w:rsidR="002B15C1" w:rsidRDefault="002B15C1">
                  <w:pPr>
                    <w:contextualSpacing/>
                    <w:rPr>
                      <w:rFonts w:ascii="Times New Roman" w:eastAsia="宋体" w:hAnsi="Times New Roman" w:cs="Times New Roman"/>
                      <w:bCs/>
                      <w:kern w:val="2"/>
                      <w:sz w:val="21"/>
                      <w:szCs w:val="21"/>
                    </w:rPr>
                  </w:pPr>
                  <w:r>
                    <w:rPr>
                      <w:rFonts w:ascii="Times New Roman" w:eastAsiaTheme="minorEastAsia" w:hAnsi="Times New Roman" w:cs="Times New Roman" w:hint="eastAsia"/>
                      <w:bCs/>
                      <w:sz w:val="21"/>
                      <w:szCs w:val="21"/>
                    </w:rPr>
                    <w:t>实行“雨污分流”制。</w:t>
                  </w:r>
                  <w:r>
                    <w:rPr>
                      <w:rFonts w:ascii="Times New Roman" w:eastAsia="宋体" w:hAnsi="Times New Roman" w:cs="Times New Roman"/>
                      <w:color w:val="000000"/>
                      <w:sz w:val="21"/>
                      <w:szCs w:val="21"/>
                    </w:rPr>
                    <w:t>生活污水经化粪池处理后纳管进入</w:t>
                  </w:r>
                  <w:r w:rsidR="00584988">
                    <w:rPr>
                      <w:rFonts w:ascii="Times New Roman" w:eastAsia="宋体" w:hAnsi="Times New Roman" w:cs="Times New Roman" w:hint="eastAsia"/>
                      <w:color w:val="000000"/>
                      <w:sz w:val="21"/>
                      <w:szCs w:val="21"/>
                    </w:rPr>
                    <w:t>湖州南浔城投千金污水处理有限公司</w:t>
                  </w:r>
                  <w:r>
                    <w:rPr>
                      <w:rFonts w:ascii="Times New Roman" w:eastAsia="宋体" w:hAnsi="Times New Roman" w:cs="Times New Roman"/>
                      <w:color w:val="000000"/>
                      <w:sz w:val="21"/>
                      <w:szCs w:val="21"/>
                    </w:rPr>
                    <w:t>处理达标后排放</w:t>
                  </w:r>
                  <w:r>
                    <w:rPr>
                      <w:rFonts w:ascii="Times New Roman" w:eastAsia="宋体" w:hAnsi="Times New Roman" w:cs="Times New Roman" w:hint="eastAsia"/>
                      <w:kern w:val="2"/>
                      <w:sz w:val="21"/>
                      <w:szCs w:val="21"/>
                    </w:rPr>
                    <w:t>。</w:t>
                  </w:r>
                  <w:r w:rsidR="00584988">
                    <w:rPr>
                      <w:rFonts w:ascii="Times New Roman" w:eastAsia="宋体" w:hAnsi="Times New Roman" w:cs="Times New Roman" w:hint="eastAsia"/>
                      <w:kern w:val="2"/>
                      <w:sz w:val="21"/>
                      <w:szCs w:val="21"/>
                    </w:rPr>
                    <w:t>初期雨水以及生产废水经沉淀池沉淀后，回用于生产，不排放。</w:t>
                  </w:r>
                </w:p>
                <w:p w:rsidR="002B15C1" w:rsidRDefault="002B15C1">
                  <w:pPr>
                    <w:contextualSpacing/>
                    <w:rPr>
                      <w:rFonts w:eastAsiaTheme="minorEastAsia"/>
                      <w:sz w:val="21"/>
                      <w:szCs w:val="21"/>
                    </w:rPr>
                  </w:pPr>
                  <w:r>
                    <w:rPr>
                      <w:rFonts w:ascii="Times New Roman" w:eastAsiaTheme="minorEastAsia" w:hAnsi="Times New Roman" w:cs="Times New Roman"/>
                      <w:sz w:val="21"/>
                      <w:szCs w:val="21"/>
                    </w:rPr>
                    <w:t>根据</w:t>
                  </w:r>
                  <w:r w:rsidR="00584988">
                    <w:rPr>
                      <w:rFonts w:ascii="Times New Roman" w:eastAsiaTheme="minorEastAsia" w:hAnsi="Times New Roman" w:cs="Times New Roman"/>
                      <w:sz w:val="21"/>
                      <w:szCs w:val="21"/>
                    </w:rPr>
                    <w:t>《</w:t>
                  </w:r>
                  <w:r w:rsidR="00584988">
                    <w:rPr>
                      <w:rFonts w:ascii="Times New Roman" w:eastAsiaTheme="minorEastAsia" w:hAnsi="Times New Roman" w:cs="Times New Roman" w:hint="eastAsia"/>
                      <w:bCs/>
                      <w:sz w:val="21"/>
                      <w:szCs w:val="21"/>
                    </w:rPr>
                    <w:t>湖州高强新材料有限公司年产</w:t>
                  </w:r>
                  <w:r w:rsidR="00584988">
                    <w:rPr>
                      <w:rFonts w:ascii="Times New Roman" w:eastAsiaTheme="minorEastAsia" w:hAnsi="Times New Roman" w:cs="Times New Roman" w:hint="eastAsia"/>
                      <w:bCs/>
                      <w:sz w:val="21"/>
                      <w:szCs w:val="21"/>
                    </w:rPr>
                    <w:t>60</w:t>
                  </w:r>
                  <w:r w:rsidR="00584988">
                    <w:rPr>
                      <w:rFonts w:ascii="Times New Roman" w:eastAsiaTheme="minorEastAsia" w:hAnsi="Times New Roman" w:cs="Times New Roman" w:hint="eastAsia"/>
                      <w:bCs/>
                      <w:sz w:val="21"/>
                      <w:szCs w:val="21"/>
                    </w:rPr>
                    <w:t>万吨新型活性增强剂技改项目废水、废气、噪声检测报告</w:t>
                  </w:r>
                  <w:r w:rsidR="00584988">
                    <w:rPr>
                      <w:rFonts w:ascii="Times New Roman" w:eastAsiaTheme="minorEastAsia" w:hAnsi="Times New Roman" w:cs="Times New Roman"/>
                      <w:sz w:val="21"/>
                      <w:szCs w:val="21"/>
                    </w:rPr>
                    <w:t>》（</w:t>
                  </w:r>
                  <w:r w:rsidR="00584988">
                    <w:rPr>
                      <w:rFonts w:ascii="Times New Roman" w:eastAsiaTheme="minorEastAsia" w:hAnsi="Times New Roman" w:cs="Times New Roman"/>
                      <w:bCs/>
                      <w:sz w:val="21"/>
                      <w:szCs w:val="21"/>
                    </w:rPr>
                    <w:t>报告编号：</w:t>
                  </w:r>
                  <w:r w:rsidR="00584988">
                    <w:rPr>
                      <w:rFonts w:ascii="Times New Roman" w:eastAsiaTheme="minorEastAsia" w:hAnsi="Times New Roman" w:cs="Times New Roman" w:hint="eastAsia"/>
                      <w:bCs/>
                      <w:sz w:val="21"/>
                      <w:szCs w:val="21"/>
                    </w:rPr>
                    <w:t>2022H0675</w:t>
                  </w:r>
                  <w:r w:rsidR="00584988">
                    <w:rPr>
                      <w:rFonts w:ascii="Times New Roman" w:eastAsiaTheme="minorEastAsia" w:hAnsi="Times New Roman" w:cs="Times New Roman"/>
                      <w:sz w:val="21"/>
                      <w:szCs w:val="21"/>
                    </w:rPr>
                    <w:t>）</w:t>
                  </w:r>
                  <w:r>
                    <w:rPr>
                      <w:rFonts w:ascii="Times New Roman" w:eastAsiaTheme="minorEastAsia" w:hAnsi="Times New Roman" w:cs="Times New Roman"/>
                      <w:sz w:val="21"/>
                      <w:szCs w:val="21"/>
                    </w:rPr>
                    <w:t>（</w:t>
                  </w:r>
                  <w:r>
                    <w:rPr>
                      <w:rFonts w:ascii="Times New Roman" w:eastAsiaTheme="minorEastAsia" w:hAnsi="Times New Roman" w:cs="Times New Roman"/>
                      <w:bCs/>
                      <w:sz w:val="21"/>
                      <w:szCs w:val="21"/>
                    </w:rPr>
                    <w:t>报告编号：</w:t>
                  </w:r>
                  <w:r w:rsidR="00584988">
                    <w:rPr>
                      <w:rFonts w:ascii="Times New Roman" w:eastAsiaTheme="minorEastAsia" w:hAnsi="Times New Roman" w:cs="Times New Roman" w:hint="eastAsia"/>
                      <w:bCs/>
                      <w:sz w:val="21"/>
                      <w:szCs w:val="21"/>
                    </w:rPr>
                    <w:t>2022H0675</w:t>
                  </w:r>
                  <w:r>
                    <w:rPr>
                      <w:rFonts w:ascii="Times New Roman" w:eastAsiaTheme="minorEastAsia" w:hAnsi="Times New Roman" w:cs="Times New Roman"/>
                      <w:sz w:val="21"/>
                      <w:szCs w:val="21"/>
                    </w:rPr>
                    <w:t>）相关内容表明，</w:t>
                  </w:r>
                  <w:r>
                    <w:rPr>
                      <w:rFonts w:ascii="Times New Roman" w:eastAsiaTheme="minorEastAsia" w:cs="Times New Roman"/>
                      <w:sz w:val="21"/>
                      <w:szCs w:val="21"/>
                    </w:rPr>
                    <w:t>本项目生活污水经化粪池预处理后可达到纳管标准。</w:t>
                  </w:r>
                </w:p>
              </w:tc>
            </w:tr>
            <w:tr w:rsidR="002B15C1">
              <w:trPr>
                <w:trHeight w:val="454"/>
                <w:jc w:val="center"/>
              </w:trPr>
              <w:tc>
                <w:tcPr>
                  <w:tcW w:w="950" w:type="dxa"/>
                  <w:vAlign w:val="center"/>
                </w:tcPr>
                <w:p w:rsidR="002B15C1" w:rsidRDefault="002B15C1">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噪声</w:t>
                  </w:r>
                </w:p>
                <w:p w:rsidR="002B15C1" w:rsidRDefault="002B15C1">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防治</w:t>
                  </w:r>
                </w:p>
              </w:tc>
              <w:tc>
                <w:tcPr>
                  <w:tcW w:w="3827" w:type="dxa"/>
                  <w:vAlign w:val="center"/>
                </w:tcPr>
                <w:p w:rsidR="002B15C1" w:rsidRDefault="002B15C1" w:rsidP="001345EC">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本项目应优化平面布置，合理安排布局。选用低噪声设备，并采取隔音、消声、减振等降噪措施，确保厂界噪声达到</w:t>
                  </w:r>
                  <w:r w:rsidRPr="002A2074">
                    <w:rPr>
                      <w:rFonts w:ascii="Times New Roman" w:eastAsiaTheme="minorEastAsia" w:hAnsi="Times New Roman" w:cs="Times New Roman" w:hint="eastAsia"/>
                      <w:sz w:val="21"/>
                      <w:szCs w:val="21"/>
                    </w:rPr>
                    <w:t>GB12348-2008</w:t>
                  </w:r>
                  <w:r w:rsidRPr="002A2074">
                    <w:rPr>
                      <w:rFonts w:ascii="Times New Roman" w:eastAsiaTheme="minorEastAsia" w:hAnsi="Times New Roman" w:cs="Times New Roman" w:hint="eastAsia"/>
                      <w:sz w:val="21"/>
                      <w:szCs w:val="21"/>
                    </w:rPr>
                    <w:t>中的相应标准。</w:t>
                  </w:r>
                </w:p>
              </w:tc>
              <w:tc>
                <w:tcPr>
                  <w:tcW w:w="3727" w:type="dxa"/>
                  <w:vAlign w:val="center"/>
                </w:tcPr>
                <w:p w:rsidR="002B15C1" w:rsidRDefault="002B15C1">
                  <w:pPr>
                    <w:widowControl w:val="0"/>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sz w:val="21"/>
                      <w:szCs w:val="21"/>
                    </w:rPr>
                    <w:t>基本落实。加强设备的维护保养，保证设备正常运行；加强厂区内绿化</w:t>
                  </w:r>
                  <w:r>
                    <w:rPr>
                      <w:rFonts w:ascii="Times New Roman" w:eastAsiaTheme="minorEastAsia" w:hAnsi="Times New Roman" w:cs="Times New Roman" w:hint="eastAsia"/>
                      <w:sz w:val="21"/>
                      <w:szCs w:val="21"/>
                    </w:rPr>
                    <w:t>。</w:t>
                  </w:r>
                  <w:r>
                    <w:rPr>
                      <w:rFonts w:ascii="Times New Roman" w:eastAsiaTheme="minorEastAsia" w:hAnsi="Times New Roman" w:cs="Times New Roman"/>
                      <w:sz w:val="21"/>
                      <w:szCs w:val="21"/>
                    </w:rPr>
                    <w:t>厂界噪声能达到相关标准</w:t>
                  </w:r>
                  <w:r>
                    <w:rPr>
                      <w:rFonts w:ascii="Times New Roman" w:eastAsiaTheme="minorEastAsia" w:hAnsi="Times New Roman" w:cs="Times New Roman" w:hint="eastAsia"/>
                      <w:sz w:val="21"/>
                      <w:szCs w:val="21"/>
                    </w:rPr>
                    <w:t>。</w:t>
                  </w:r>
                </w:p>
              </w:tc>
            </w:tr>
            <w:tr w:rsidR="002B15C1">
              <w:trPr>
                <w:trHeight w:val="454"/>
                <w:jc w:val="center"/>
              </w:trPr>
              <w:tc>
                <w:tcPr>
                  <w:tcW w:w="950" w:type="dxa"/>
                  <w:vAlign w:val="center"/>
                </w:tcPr>
                <w:p w:rsidR="002B15C1" w:rsidRDefault="002B15C1">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sz w:val="21"/>
                      <w:szCs w:val="21"/>
                    </w:rPr>
                    <w:t>固体废物处置</w:t>
                  </w:r>
                </w:p>
              </w:tc>
              <w:tc>
                <w:tcPr>
                  <w:tcW w:w="3827" w:type="dxa"/>
                  <w:vAlign w:val="center"/>
                </w:tcPr>
                <w:p w:rsidR="002B15C1" w:rsidRDefault="002B15C1" w:rsidP="001345EC">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本项目固体废弃物应按照“资源化、减量化、无害化”处置原则，建立台帐制度，规范设置固废暂存库，一般固废分类收集、堆放、分质处置，提高资源综合利用率，确保处置过程不对环境造成二次污染。一般固废的贮存和处置须符</w:t>
                  </w:r>
                  <w:r w:rsidRPr="002A2074">
                    <w:rPr>
                      <w:rFonts w:ascii="Times New Roman" w:eastAsiaTheme="minorEastAsia" w:hAnsi="Times New Roman" w:cs="Times New Roman" w:hint="eastAsia"/>
                      <w:sz w:val="21"/>
                      <w:szCs w:val="21"/>
                    </w:rPr>
                    <w:lastRenderedPageBreak/>
                    <w:t>合</w:t>
                  </w:r>
                  <w:r w:rsidRPr="002A2074">
                    <w:rPr>
                      <w:rFonts w:ascii="Times New Roman" w:eastAsiaTheme="minorEastAsia" w:hAnsi="Times New Roman" w:cs="Times New Roman" w:hint="eastAsia"/>
                      <w:sz w:val="21"/>
                      <w:szCs w:val="21"/>
                    </w:rPr>
                    <w:t>GB18599-2001</w:t>
                  </w:r>
                  <w:r w:rsidRPr="002A2074">
                    <w:rPr>
                      <w:rFonts w:ascii="Times New Roman" w:eastAsiaTheme="minorEastAsia" w:hAnsi="Times New Roman" w:cs="Times New Roman" w:hint="eastAsia"/>
                      <w:sz w:val="21"/>
                      <w:szCs w:val="21"/>
                    </w:rPr>
                    <w:t>及其标准修改单（环境保护部公告</w:t>
                  </w:r>
                  <w:r w:rsidRPr="002A2074">
                    <w:rPr>
                      <w:rFonts w:ascii="Times New Roman" w:eastAsiaTheme="minorEastAsia" w:hAnsi="Times New Roman" w:cs="Times New Roman" w:hint="eastAsia"/>
                      <w:sz w:val="21"/>
                      <w:szCs w:val="21"/>
                    </w:rPr>
                    <w:t>2013</w:t>
                  </w:r>
                  <w:r w:rsidRPr="002A2074">
                    <w:rPr>
                      <w:rFonts w:ascii="Times New Roman" w:eastAsiaTheme="minorEastAsia" w:hAnsi="Times New Roman" w:cs="Times New Roman" w:hint="eastAsia"/>
                      <w:sz w:val="21"/>
                      <w:szCs w:val="21"/>
                    </w:rPr>
                    <w:t>年第</w:t>
                  </w:r>
                  <w:r w:rsidRPr="002A2074">
                    <w:rPr>
                      <w:rFonts w:ascii="Times New Roman" w:eastAsiaTheme="minorEastAsia" w:hAnsi="Times New Roman" w:cs="Times New Roman" w:hint="eastAsia"/>
                      <w:sz w:val="21"/>
                      <w:szCs w:val="21"/>
                    </w:rPr>
                    <w:t>36</w:t>
                  </w:r>
                  <w:r w:rsidRPr="002A2074">
                    <w:rPr>
                      <w:rFonts w:ascii="Times New Roman" w:eastAsiaTheme="minorEastAsia" w:hAnsi="Times New Roman" w:cs="Times New Roman" w:hint="eastAsia"/>
                      <w:sz w:val="21"/>
                      <w:szCs w:val="21"/>
                    </w:rPr>
                    <w:t>号）要求。</w:t>
                  </w:r>
                </w:p>
              </w:tc>
              <w:tc>
                <w:tcPr>
                  <w:tcW w:w="3727" w:type="dxa"/>
                  <w:vAlign w:val="center"/>
                </w:tcPr>
                <w:p w:rsidR="002B15C1" w:rsidRDefault="002B15C1">
                  <w:pPr>
                    <w:widowControl w:val="0"/>
                    <w:adjustRightInd/>
                    <w:snapToGrid/>
                    <w:spacing w:after="0"/>
                    <w:jc w:val="both"/>
                    <w:rPr>
                      <w:rFonts w:ascii="Times New Roman" w:eastAsia="宋体" w:hAnsi="Times New Roman" w:cs="Times New Roman"/>
                      <w:kern w:val="2"/>
                      <w:sz w:val="21"/>
                      <w:szCs w:val="21"/>
                    </w:rPr>
                  </w:pPr>
                  <w:r>
                    <w:rPr>
                      <w:rFonts w:ascii="Times New Roman" w:eastAsia="宋体" w:hAnsi="Times New Roman" w:cs="Times New Roman"/>
                      <w:kern w:val="2"/>
                      <w:sz w:val="21"/>
                      <w:szCs w:val="21"/>
                    </w:rPr>
                    <w:lastRenderedPageBreak/>
                    <w:t>生活垃圾：</w:t>
                  </w:r>
                  <w:r>
                    <w:rPr>
                      <w:rFonts w:ascii="Times New Roman" w:eastAsia="宋体" w:hAnsi="宋体" w:cs="Times New Roman"/>
                      <w:kern w:val="2"/>
                      <w:sz w:val="21"/>
                      <w:szCs w:val="21"/>
                    </w:rPr>
                    <w:t>收集后委托当地环卫部门清运处理</w:t>
                  </w:r>
                  <w:r>
                    <w:rPr>
                      <w:rFonts w:ascii="Times New Roman" w:eastAsia="宋体" w:hAnsi="Times New Roman" w:cs="Times New Roman"/>
                      <w:kern w:val="2"/>
                      <w:sz w:val="21"/>
                      <w:szCs w:val="21"/>
                    </w:rPr>
                    <w:t>；</w:t>
                  </w:r>
                </w:p>
                <w:p w:rsidR="00584988" w:rsidRPr="00B951B7" w:rsidRDefault="00584988" w:rsidP="00584988">
                  <w:pPr>
                    <w:widowControl w:val="0"/>
                    <w:adjustRightInd/>
                    <w:snapToGrid/>
                    <w:spacing w:after="0"/>
                    <w:jc w:val="both"/>
                    <w:rPr>
                      <w:rFonts w:ascii="Times New Roman" w:eastAsia="宋体" w:hAnsi="Times New Roman" w:cs="Times New Roman"/>
                      <w:color w:val="000000"/>
                      <w:sz w:val="21"/>
                      <w:szCs w:val="21"/>
                    </w:rPr>
                  </w:pPr>
                  <w:r w:rsidRPr="00B951B7">
                    <w:rPr>
                      <w:rFonts w:ascii="Times New Roman" w:eastAsia="宋体" w:hAnsi="Times New Roman" w:cs="Times New Roman" w:hint="eastAsia"/>
                      <w:color w:val="000000"/>
                      <w:sz w:val="21"/>
                      <w:szCs w:val="21"/>
                    </w:rPr>
                    <w:t>更换的布袋：集中收集后与生活垃圾一同清运；</w:t>
                  </w:r>
                </w:p>
                <w:p w:rsidR="002B15C1" w:rsidRDefault="00584988" w:rsidP="00584988">
                  <w:pPr>
                    <w:widowControl w:val="0"/>
                    <w:adjustRightInd/>
                    <w:snapToGrid/>
                    <w:spacing w:after="0"/>
                    <w:rPr>
                      <w:rFonts w:ascii="Times New Roman" w:eastAsiaTheme="minorEastAsia" w:hAnsi="Times New Roman" w:cs="Times New Roman"/>
                      <w:sz w:val="21"/>
                      <w:szCs w:val="21"/>
                    </w:rPr>
                  </w:pPr>
                  <w:r w:rsidRPr="00B951B7">
                    <w:rPr>
                      <w:rFonts w:ascii="Times New Roman" w:eastAsia="宋体" w:hAnsi="Times New Roman" w:cs="Times New Roman" w:hint="eastAsia"/>
                      <w:color w:val="000000"/>
                      <w:sz w:val="21"/>
                      <w:szCs w:val="21"/>
                    </w:rPr>
                    <w:t>废润滑油：集中收集后委托</w:t>
                  </w:r>
                  <w:r w:rsidRPr="00584988">
                    <w:rPr>
                      <w:rFonts w:ascii="Times New Roman" w:eastAsia="宋体" w:hAnsi="Times New Roman" w:cs="Times New Roman" w:hint="eastAsia"/>
                      <w:color w:val="000000"/>
                      <w:sz w:val="21"/>
                      <w:szCs w:val="21"/>
                    </w:rPr>
                    <w:t>湖州润星环</w:t>
                  </w:r>
                  <w:r w:rsidRPr="00584988">
                    <w:rPr>
                      <w:rFonts w:ascii="Times New Roman" w:eastAsia="宋体" w:hAnsi="Times New Roman" w:cs="Times New Roman" w:hint="eastAsia"/>
                      <w:color w:val="000000"/>
                      <w:sz w:val="21"/>
                      <w:szCs w:val="21"/>
                    </w:rPr>
                    <w:lastRenderedPageBreak/>
                    <w:t>保科技有限公司</w:t>
                  </w:r>
                  <w:r>
                    <w:rPr>
                      <w:rFonts w:ascii="Times New Roman" w:eastAsia="宋体" w:hAnsi="Times New Roman" w:cs="Times New Roman" w:hint="eastAsia"/>
                      <w:color w:val="000000"/>
                      <w:sz w:val="21"/>
                      <w:szCs w:val="21"/>
                    </w:rPr>
                    <w:t>处置</w:t>
                  </w:r>
                  <w:r w:rsidRPr="00B951B7">
                    <w:rPr>
                      <w:rFonts w:ascii="Times New Roman" w:eastAsia="宋体" w:hAnsi="Times New Roman" w:cs="Times New Roman" w:hint="eastAsia"/>
                      <w:color w:val="000000"/>
                      <w:sz w:val="21"/>
                      <w:szCs w:val="21"/>
                    </w:rPr>
                    <w:t>；铁渣：出售给物资回收公司。</w:t>
                  </w:r>
                </w:p>
              </w:tc>
            </w:tr>
            <w:tr w:rsidR="002B15C1">
              <w:trPr>
                <w:trHeight w:val="454"/>
                <w:jc w:val="center"/>
              </w:trPr>
              <w:tc>
                <w:tcPr>
                  <w:tcW w:w="950" w:type="dxa"/>
                  <w:vAlign w:val="center"/>
                </w:tcPr>
                <w:p w:rsidR="002B15C1" w:rsidRDefault="002B15C1">
                  <w:pPr>
                    <w:widowControl w:val="0"/>
                    <w:adjustRightInd/>
                    <w:snapToGrid/>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lastRenderedPageBreak/>
                    <w:t>污染物排放总量控制措施及排污权有偿使用与交易制度</w:t>
                  </w:r>
                </w:p>
              </w:tc>
              <w:tc>
                <w:tcPr>
                  <w:tcW w:w="3827" w:type="dxa"/>
                  <w:vAlign w:val="center"/>
                </w:tcPr>
                <w:p w:rsidR="002B15C1" w:rsidRDefault="002B15C1" w:rsidP="001345EC">
                  <w:pPr>
                    <w:spacing w:after="0"/>
                    <w:rPr>
                      <w:rFonts w:ascii="Times New Roman" w:eastAsiaTheme="minorEastAsia" w:hAnsi="Times New Roman" w:cs="Times New Roman"/>
                      <w:sz w:val="21"/>
                      <w:szCs w:val="21"/>
                    </w:rPr>
                  </w:pPr>
                  <w:r w:rsidRPr="002A2074">
                    <w:rPr>
                      <w:rFonts w:ascii="Times New Roman" w:eastAsiaTheme="minorEastAsia" w:hAnsi="Times New Roman" w:cs="Times New Roman" w:hint="eastAsia"/>
                      <w:sz w:val="21"/>
                      <w:szCs w:val="21"/>
                    </w:rPr>
                    <w:t>根据《环评报告表》结论，本项目主要污染物排环境总量控制指标为：</w:t>
                  </w:r>
                  <w:r w:rsidRPr="002A2074">
                    <w:rPr>
                      <w:rFonts w:ascii="Times New Roman" w:eastAsiaTheme="minorEastAsia" w:hAnsi="Times New Roman" w:cs="Times New Roman" w:hint="eastAsia"/>
                      <w:sz w:val="21"/>
                      <w:szCs w:val="21"/>
                    </w:rPr>
                    <w:t>NOx&lt;6.914t/a</w:t>
                  </w:r>
                  <w:r w:rsidRPr="002A2074">
                    <w:rPr>
                      <w:rFonts w:ascii="Times New Roman" w:eastAsiaTheme="minorEastAsia" w:hAnsi="Times New Roman" w:cs="Times New Roman" w:hint="eastAsia"/>
                      <w:sz w:val="21"/>
                      <w:szCs w:val="21"/>
                    </w:rPr>
                    <w:t>，其他污染物排放控制按《环评报告表》要求执行。项目主要污染物替代削减来源见《环评报告表》和南浔区人民政府办公室出具的该项目主要污染物总量平衡建议。项目建设应依照省和当地相关规定，及时办理排污权有偿使用与交易、环境保护税缴纳等相关事宜，在项目污染物总量未完成交易前，你单位须按承诺不得进行项目生产。</w:t>
                  </w:r>
                </w:p>
              </w:tc>
              <w:tc>
                <w:tcPr>
                  <w:tcW w:w="3727" w:type="dxa"/>
                  <w:vAlign w:val="center"/>
                </w:tcPr>
                <w:p w:rsidR="002B15C1" w:rsidRDefault="002B15C1">
                  <w:pPr>
                    <w:widowControl w:val="0"/>
                    <w:adjustRightInd/>
                    <w:snapToGrid/>
                    <w:spacing w:after="0"/>
                    <w:jc w:val="both"/>
                    <w:rPr>
                      <w:rFonts w:ascii="Times New Roman" w:eastAsia="宋体" w:hAnsi="Times New Roman" w:cs="Times New Roman"/>
                      <w:kern w:val="2"/>
                      <w:sz w:val="21"/>
                      <w:szCs w:val="21"/>
                    </w:rPr>
                  </w:pPr>
                  <w:r>
                    <w:rPr>
                      <w:rFonts w:ascii="Times New Roman" w:eastAsiaTheme="minorEastAsia" w:hAnsi="Times New Roman" w:cs="Times New Roman" w:hint="eastAsia"/>
                      <w:bCs/>
                      <w:color w:val="000000"/>
                      <w:sz w:val="21"/>
                      <w:szCs w:val="21"/>
                    </w:rPr>
                    <w:t>根据</w:t>
                  </w:r>
                  <w:r>
                    <w:rPr>
                      <w:rFonts w:ascii="Times New Roman" w:eastAsiaTheme="minorEastAsia" w:hAnsi="Times New Roman" w:cs="Times New Roman"/>
                      <w:sz w:val="21"/>
                      <w:szCs w:val="21"/>
                    </w:rPr>
                    <w:t>《</w:t>
                  </w:r>
                  <w:r>
                    <w:rPr>
                      <w:rFonts w:ascii="Times New Roman" w:eastAsiaTheme="minorEastAsia" w:hAnsi="Times New Roman" w:cs="Times New Roman" w:hint="eastAsia"/>
                      <w:bCs/>
                      <w:sz w:val="21"/>
                      <w:szCs w:val="21"/>
                    </w:rPr>
                    <w:t>湖州高强新材料有限公司年产</w:t>
                  </w:r>
                  <w:r>
                    <w:rPr>
                      <w:rFonts w:ascii="Times New Roman" w:eastAsiaTheme="minorEastAsia" w:hAnsi="Times New Roman" w:cs="Times New Roman" w:hint="eastAsia"/>
                      <w:bCs/>
                      <w:sz w:val="21"/>
                      <w:szCs w:val="21"/>
                    </w:rPr>
                    <w:t>60</w:t>
                  </w:r>
                  <w:r>
                    <w:rPr>
                      <w:rFonts w:ascii="Times New Roman" w:eastAsiaTheme="minorEastAsia" w:hAnsi="Times New Roman" w:cs="Times New Roman" w:hint="eastAsia"/>
                      <w:bCs/>
                      <w:sz w:val="21"/>
                      <w:szCs w:val="21"/>
                    </w:rPr>
                    <w:t>万吨新型活性增强剂技改项目废水、废气、噪声检测报告</w:t>
                  </w:r>
                  <w:r>
                    <w:rPr>
                      <w:rFonts w:ascii="Times New Roman" w:eastAsiaTheme="minorEastAsia" w:hAnsi="Times New Roman" w:cs="Times New Roman"/>
                      <w:sz w:val="21"/>
                      <w:szCs w:val="21"/>
                    </w:rPr>
                    <w:t>》（</w:t>
                  </w:r>
                  <w:r w:rsidR="00584988">
                    <w:rPr>
                      <w:rFonts w:ascii="Times New Roman" w:eastAsiaTheme="minorEastAsia" w:hAnsi="Times New Roman" w:cs="Times New Roman"/>
                      <w:bCs/>
                      <w:sz w:val="21"/>
                      <w:szCs w:val="21"/>
                    </w:rPr>
                    <w:t>报告编号：</w:t>
                  </w:r>
                  <w:r w:rsidR="00584988">
                    <w:rPr>
                      <w:rFonts w:ascii="Times New Roman" w:eastAsiaTheme="minorEastAsia" w:hAnsi="Times New Roman" w:cs="Times New Roman" w:hint="eastAsia"/>
                      <w:bCs/>
                      <w:sz w:val="21"/>
                      <w:szCs w:val="21"/>
                    </w:rPr>
                    <w:t>2022H0675</w:t>
                  </w:r>
                  <w:r>
                    <w:rPr>
                      <w:rFonts w:ascii="Times New Roman" w:eastAsiaTheme="minorEastAsia" w:hAnsi="Times New Roman" w:cs="Times New Roman"/>
                      <w:sz w:val="21"/>
                      <w:szCs w:val="21"/>
                    </w:rPr>
                    <w:t>）</w:t>
                  </w:r>
                  <w:r>
                    <w:rPr>
                      <w:rFonts w:ascii="Times New Roman" w:eastAsiaTheme="minorEastAsia" w:hAnsi="Times New Roman" w:cs="Times New Roman" w:hint="eastAsia"/>
                      <w:bCs/>
                      <w:color w:val="000000"/>
                      <w:sz w:val="21"/>
                      <w:szCs w:val="21"/>
                    </w:rPr>
                    <w:t>，</w:t>
                  </w:r>
                  <w:r w:rsidR="004B0CE7">
                    <w:rPr>
                      <w:rFonts w:ascii="Times New Roman" w:eastAsiaTheme="minorEastAsia" w:hAnsi="Times New Roman" w:cs="Times New Roman" w:hint="eastAsia"/>
                      <w:bCs/>
                      <w:color w:val="000000"/>
                      <w:sz w:val="21"/>
                      <w:szCs w:val="21"/>
                    </w:rPr>
                    <w:t>氮氧化物</w:t>
                  </w:r>
                  <w:r>
                    <w:rPr>
                      <w:rFonts w:ascii="Times New Roman" w:eastAsiaTheme="minorEastAsia" w:hAnsi="Times New Roman" w:cs="Times New Roman" w:hint="eastAsia"/>
                      <w:bCs/>
                      <w:color w:val="000000"/>
                      <w:sz w:val="21"/>
                      <w:szCs w:val="21"/>
                    </w:rPr>
                    <w:t>、</w:t>
                  </w:r>
                  <w:r>
                    <w:rPr>
                      <w:rFonts w:ascii="Times New Roman" w:eastAsiaTheme="minorEastAsia" w:hAnsi="Times New Roman" w:cs="Times New Roman" w:hint="eastAsia"/>
                      <w:sz w:val="21"/>
                      <w:szCs w:val="21"/>
                    </w:rPr>
                    <w:t>工业</w:t>
                  </w:r>
                  <w:r>
                    <w:rPr>
                      <w:rFonts w:ascii="Times New Roman" w:eastAsiaTheme="minorEastAsia" w:hAnsi="Times New Roman" w:cs="Times New Roman"/>
                      <w:sz w:val="21"/>
                      <w:szCs w:val="21"/>
                    </w:rPr>
                    <w:t>粉尘</w:t>
                  </w:r>
                  <w:r>
                    <w:rPr>
                      <w:rFonts w:ascii="Times New Roman" w:eastAsia="宋体" w:hAnsi="Times New Roman" w:cs="Times New Roman"/>
                      <w:sz w:val="21"/>
                      <w:szCs w:val="21"/>
                    </w:rPr>
                    <w:t>污染物排放量符合环评中的总量控制指标要求</w:t>
                  </w:r>
                  <w:r>
                    <w:rPr>
                      <w:rFonts w:ascii="Times New Roman" w:eastAsia="宋体" w:hAnsi="Times New Roman" w:cs="Times New Roman" w:hint="eastAsia"/>
                      <w:sz w:val="21"/>
                      <w:szCs w:val="21"/>
                    </w:rPr>
                    <w:t>。</w:t>
                  </w:r>
                </w:p>
              </w:tc>
            </w:tr>
            <w:tr w:rsidR="002B15C1">
              <w:trPr>
                <w:trHeight w:val="454"/>
                <w:jc w:val="center"/>
              </w:trPr>
              <w:tc>
                <w:tcPr>
                  <w:tcW w:w="950" w:type="dxa"/>
                  <w:vAlign w:val="center"/>
                </w:tcPr>
                <w:p w:rsidR="002B15C1" w:rsidRDefault="002B15C1">
                  <w:pPr>
                    <w:spacing w:after="0"/>
                    <w:jc w:val="center"/>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日常管理和环境风险防范与应急事件处置能力</w:t>
                  </w:r>
                </w:p>
              </w:tc>
              <w:tc>
                <w:tcPr>
                  <w:tcW w:w="3827" w:type="dxa"/>
                  <w:vAlign w:val="center"/>
                </w:tcPr>
                <w:p w:rsidR="002B15C1" w:rsidRDefault="002B15C1" w:rsidP="001345EC">
                  <w:pPr>
                    <w:spacing w:after="0"/>
                    <w:rPr>
                      <w:rFonts w:ascii="Times New Roman" w:eastAsiaTheme="minorEastAsia" w:hAnsi="Times New Roman" w:cs="Times New Roman"/>
                      <w:sz w:val="21"/>
                      <w:szCs w:val="21"/>
                    </w:rPr>
                  </w:pPr>
                  <w:r w:rsidRPr="002B14CA">
                    <w:rPr>
                      <w:rFonts w:ascii="Times New Roman" w:eastAsiaTheme="minorEastAsia" w:hAnsi="Times New Roman" w:cs="Times New Roman" w:hint="eastAsia"/>
                      <w:sz w:val="21"/>
                      <w:szCs w:val="21"/>
                    </w:rPr>
                    <w:t>你单位应加强员工环保技能培训，建立健全各项环境管理制度。根据实际情况适时修订完善全厂环境风险防范及污染事故应急预案，并在项目投运前报当地生态环境部门备案。环境污染事故应急预案与当地政府和相关部门以及周边企业的应急预案相衔接。按规定开展环境安全隐患排查治理工作，建立隐患排查治理档案。严格按要求配备环境应急物资装备，并加强区域应急物资调配管理，构建区域环境风险联防联控机制，定期开展环境应急演习。设置足够容量的应急事故水池及初期雨水收集池，确保生产事故污水、受污染消防水和污染雨水不排入外环境。应当立即启动突发环境事件应急预案，采取切断或者控制污染源以及其他防止危害扩大的必要措施，及时通报可能受到危害的单位和居民，并向当地生态环境部门报告。有效防范因污染物事故排放或安全生产事故可能引发的次生环境污染，确保周边环境安全。</w:t>
                  </w:r>
                </w:p>
              </w:tc>
              <w:tc>
                <w:tcPr>
                  <w:tcW w:w="3727" w:type="dxa"/>
                  <w:vAlign w:val="center"/>
                </w:tcPr>
                <w:p w:rsidR="002B15C1" w:rsidRDefault="002B15C1" w:rsidP="004B0CE7">
                  <w:pPr>
                    <w:widowControl w:val="0"/>
                    <w:adjustRightInd/>
                    <w:snapToGrid/>
                    <w:spacing w:after="0"/>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企业</w:t>
                  </w:r>
                  <w:r w:rsidR="004B0CE7">
                    <w:rPr>
                      <w:rFonts w:ascii="Times New Roman" w:eastAsiaTheme="minorEastAsia" w:hAnsi="Times New Roman" w:cs="Times New Roman" w:hint="eastAsia"/>
                      <w:sz w:val="21"/>
                      <w:szCs w:val="21"/>
                    </w:rPr>
                    <w:t>已</w:t>
                  </w:r>
                  <w:r>
                    <w:rPr>
                      <w:rFonts w:ascii="Times New Roman" w:eastAsiaTheme="minorEastAsia" w:hAnsi="Times New Roman" w:cs="Times New Roman" w:hint="eastAsia"/>
                      <w:sz w:val="21"/>
                      <w:szCs w:val="21"/>
                    </w:rPr>
                    <w:t>编制《</w:t>
                  </w:r>
                  <w:r w:rsidR="004B0CE7">
                    <w:rPr>
                      <w:rFonts w:ascii="Times New Roman" w:eastAsiaTheme="minorEastAsia" w:hAnsi="Times New Roman" w:cs="Times New Roman" w:hint="eastAsia"/>
                      <w:sz w:val="21"/>
                      <w:szCs w:val="21"/>
                    </w:rPr>
                    <w:t>湖州高强新材料有限公司</w:t>
                  </w:r>
                  <w:r>
                    <w:rPr>
                      <w:rFonts w:ascii="Times New Roman" w:eastAsiaTheme="minorEastAsia" w:hAnsi="Times New Roman" w:cs="Times New Roman"/>
                      <w:sz w:val="21"/>
                      <w:szCs w:val="21"/>
                    </w:rPr>
                    <w:t>突发环境</w:t>
                  </w:r>
                  <w:r>
                    <w:rPr>
                      <w:rFonts w:ascii="Times New Roman" w:eastAsiaTheme="minorEastAsia" w:hAnsi="Times New Roman" w:cs="Times New Roman" w:hint="eastAsia"/>
                      <w:sz w:val="21"/>
                      <w:szCs w:val="21"/>
                    </w:rPr>
                    <w:t>事件</w:t>
                  </w:r>
                  <w:r>
                    <w:rPr>
                      <w:rFonts w:ascii="Times New Roman" w:eastAsiaTheme="minorEastAsia" w:hAnsi="Times New Roman" w:cs="Times New Roman"/>
                      <w:sz w:val="21"/>
                      <w:szCs w:val="21"/>
                    </w:rPr>
                    <w:t>应急预案</w:t>
                  </w:r>
                  <w:r>
                    <w:rPr>
                      <w:rFonts w:ascii="Times New Roman" w:eastAsiaTheme="minorEastAsia" w:hAnsi="Times New Roman" w:cs="Times New Roman" w:hint="eastAsia"/>
                      <w:sz w:val="21"/>
                      <w:szCs w:val="21"/>
                    </w:rPr>
                    <w:t>》，并经湖州市生态环境局南浔分局备案</w:t>
                  </w:r>
                  <w:r w:rsidR="004B0CE7">
                    <w:rPr>
                      <w:rFonts w:ascii="Times New Roman" w:eastAsiaTheme="minorEastAsia" w:hAnsi="Times New Roman" w:cs="Times New Roman" w:hint="eastAsia"/>
                      <w:sz w:val="21"/>
                      <w:szCs w:val="21"/>
                    </w:rPr>
                    <w:t>，目前正在修编当中</w:t>
                  </w:r>
                  <w:r>
                    <w:rPr>
                      <w:rFonts w:ascii="Times New Roman" w:eastAsiaTheme="minorEastAsia" w:hAnsi="Times New Roman" w:cs="Times New Roman"/>
                      <w:sz w:val="21"/>
                      <w:szCs w:val="21"/>
                    </w:rPr>
                    <w:t>。企业已</w:t>
                  </w:r>
                  <w:r>
                    <w:rPr>
                      <w:rFonts w:ascii="Times New Roman" w:eastAsiaTheme="minorEastAsia" w:hAnsi="Times New Roman" w:cs="Times New Roman" w:hint="eastAsia"/>
                      <w:sz w:val="21"/>
                      <w:szCs w:val="21"/>
                    </w:rPr>
                    <w:t>成立一个环保小组，专门负责企业环保工作，并制定相关环保管理制度、建立污染防治设施运行和污染物排放的日常管理台账。</w:t>
                  </w:r>
                  <w:r w:rsidR="004B0CE7">
                    <w:rPr>
                      <w:rFonts w:ascii="Times New Roman" w:eastAsiaTheme="minorEastAsia" w:hAnsi="Times New Roman" w:cs="Times New Roman" w:hint="eastAsia"/>
                      <w:sz w:val="21"/>
                      <w:szCs w:val="21"/>
                    </w:rPr>
                    <w:t>企业已设置初期雨水收集池、应急池以及沉淀池，确保污水不排放至外环境中。企业定期开展应急演练，应急物资储备充足，能有效的防范因污染事故排放或安全生产事故可能引发的环境污染，确保周边环境安全。</w:t>
                  </w:r>
                </w:p>
              </w:tc>
            </w:tr>
          </w:tbl>
          <w:p w:rsidR="00721622" w:rsidRDefault="00721622">
            <w:pPr>
              <w:spacing w:after="0" w:line="360" w:lineRule="auto"/>
              <w:ind w:firstLineChars="200" w:firstLine="480"/>
              <w:rPr>
                <w:rFonts w:ascii="Times New Roman" w:eastAsiaTheme="minorEastAsia" w:hAnsi="Times New Roman" w:cs="Times New Roman"/>
                <w:sz w:val="24"/>
                <w:szCs w:val="24"/>
              </w:rPr>
            </w:pP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（二）</w:t>
            </w:r>
            <w:r>
              <w:rPr>
                <w:rFonts w:ascii="Times New Roman" w:eastAsiaTheme="minorEastAsia" w:hAnsi="Times New Roman" w:cs="Times New Roman"/>
                <w:sz w:val="24"/>
                <w:szCs w:val="24"/>
              </w:rPr>
              <w:t>污染物排放评价</w:t>
            </w:r>
          </w:p>
          <w:p w:rsidR="00721622" w:rsidRDefault="002917A5">
            <w:pPr>
              <w:tabs>
                <w:tab w:val="left" w:pos="2760"/>
              </w:tabs>
              <w:spacing w:after="0" w:line="360" w:lineRule="auto"/>
              <w:ind w:firstLineChars="200" w:firstLine="480"/>
              <w:jc w:val="both"/>
              <w:rPr>
                <w:rFonts w:ascii="Times New Roman" w:eastAsiaTheme="minorEastAsia" w:hAnsi="Times New Roman" w:cs="Times New Roman"/>
                <w:bCs/>
                <w:sz w:val="24"/>
                <w:szCs w:val="24"/>
              </w:rPr>
            </w:pPr>
            <w:r>
              <w:rPr>
                <w:rFonts w:ascii="Times New Roman" w:eastAsiaTheme="minorEastAsia" w:hAnsi="Times New Roman" w:cs="Times New Roman" w:hint="eastAsia"/>
                <w:bCs/>
                <w:sz w:val="24"/>
                <w:szCs w:val="24"/>
              </w:rPr>
              <w:t>1</w:t>
            </w:r>
            <w:r>
              <w:rPr>
                <w:rFonts w:ascii="Times New Roman" w:eastAsiaTheme="minorEastAsia" w:hAnsi="Times New Roman" w:cs="Times New Roman" w:hint="eastAsia"/>
                <w:bCs/>
                <w:sz w:val="24"/>
                <w:szCs w:val="24"/>
              </w:rPr>
              <w:t>、</w:t>
            </w:r>
            <w:r w:rsidR="004B0CE7">
              <w:rPr>
                <w:rFonts w:ascii="Times New Roman" w:eastAsiaTheme="minorEastAsia" w:hAnsi="Times New Roman" w:cs="Times New Roman" w:hint="eastAsia"/>
                <w:bCs/>
                <w:sz w:val="24"/>
                <w:szCs w:val="24"/>
              </w:rPr>
              <w:t>湖州高强新材料有限公司</w:t>
            </w:r>
            <w:r>
              <w:rPr>
                <w:rFonts w:ascii="Times New Roman" w:eastAsiaTheme="minorEastAsia" w:hAnsi="Times New Roman" w:cs="Times New Roman" w:hint="eastAsia"/>
                <w:bCs/>
                <w:sz w:val="24"/>
                <w:szCs w:val="24"/>
              </w:rPr>
              <w:t>生活污水处理设施排放口的</w:t>
            </w:r>
            <w:r>
              <w:rPr>
                <w:rFonts w:ascii="Times New Roman" w:eastAsiaTheme="minorEastAsia" w:hAnsi="Times New Roman" w:cs="Times New Roman" w:hint="eastAsia"/>
                <w:bCs/>
                <w:sz w:val="24"/>
                <w:szCs w:val="24"/>
              </w:rPr>
              <w:t>pH</w:t>
            </w:r>
            <w:r>
              <w:rPr>
                <w:rFonts w:ascii="Times New Roman" w:eastAsiaTheme="minorEastAsia" w:hAnsi="Times New Roman" w:cs="Times New Roman" w:hint="eastAsia"/>
                <w:bCs/>
                <w:sz w:val="24"/>
                <w:szCs w:val="24"/>
              </w:rPr>
              <w:t>值、化学需氧量</w:t>
            </w:r>
            <w:r w:rsidR="00D06443">
              <w:rPr>
                <w:rFonts w:ascii="Times New Roman" w:eastAsiaTheme="minorEastAsia" w:hAnsi="Times New Roman" w:cs="Times New Roman" w:hint="eastAsia"/>
                <w:bCs/>
                <w:sz w:val="24"/>
                <w:szCs w:val="24"/>
              </w:rPr>
              <w:t>、五日生化需氧量、石油类</w:t>
            </w:r>
            <w:r>
              <w:rPr>
                <w:rFonts w:ascii="Times New Roman" w:eastAsiaTheme="minorEastAsia" w:hAnsi="Times New Roman" w:cs="Times New Roman" w:hint="eastAsia"/>
                <w:bCs/>
                <w:sz w:val="24"/>
                <w:szCs w:val="24"/>
              </w:rPr>
              <w:t>排放浓度均符合《污水综合排放标准》（</w:t>
            </w:r>
            <w:r>
              <w:rPr>
                <w:rFonts w:ascii="Times New Roman" w:eastAsiaTheme="minorEastAsia" w:hAnsi="Times New Roman" w:cs="Times New Roman" w:hint="eastAsia"/>
                <w:bCs/>
                <w:sz w:val="24"/>
                <w:szCs w:val="24"/>
              </w:rPr>
              <w:t>GB8978-1996</w:t>
            </w:r>
            <w:r>
              <w:rPr>
                <w:rFonts w:ascii="Times New Roman" w:eastAsiaTheme="minorEastAsia" w:hAnsi="Times New Roman" w:cs="Times New Roman" w:hint="eastAsia"/>
                <w:bCs/>
                <w:sz w:val="24"/>
                <w:szCs w:val="24"/>
              </w:rPr>
              <w:t>）表</w:t>
            </w:r>
            <w:r>
              <w:rPr>
                <w:rFonts w:ascii="Times New Roman" w:eastAsiaTheme="minorEastAsia" w:hAnsi="Times New Roman" w:cs="Times New Roman" w:hint="eastAsia"/>
                <w:bCs/>
                <w:sz w:val="24"/>
                <w:szCs w:val="24"/>
              </w:rPr>
              <w:t>4</w:t>
            </w:r>
            <w:r>
              <w:rPr>
                <w:rFonts w:ascii="Times New Roman" w:eastAsiaTheme="minorEastAsia" w:hAnsi="Times New Roman" w:cs="Times New Roman" w:hint="eastAsia"/>
                <w:bCs/>
                <w:sz w:val="24"/>
                <w:szCs w:val="24"/>
              </w:rPr>
              <w:t>三级标准；其中氨氮、总磷排放浓度均符合《工业企业废水氮、磷污染物间接排放限值》（</w:t>
            </w:r>
            <w:r>
              <w:rPr>
                <w:rFonts w:ascii="Times New Roman" w:eastAsiaTheme="minorEastAsia" w:hAnsi="Times New Roman" w:cs="Times New Roman" w:hint="eastAsia"/>
                <w:bCs/>
                <w:sz w:val="24"/>
                <w:szCs w:val="24"/>
              </w:rPr>
              <w:t>DB33/887-2013</w:t>
            </w:r>
            <w:r>
              <w:rPr>
                <w:rFonts w:ascii="Times New Roman" w:eastAsiaTheme="minorEastAsia" w:hAnsi="Times New Roman" w:cs="Times New Roman" w:hint="eastAsia"/>
                <w:bCs/>
                <w:sz w:val="24"/>
                <w:szCs w:val="24"/>
              </w:rPr>
              <w:t>）表</w:t>
            </w:r>
            <w:r>
              <w:rPr>
                <w:rFonts w:ascii="Times New Roman" w:eastAsiaTheme="minorEastAsia" w:hAnsi="Times New Roman" w:cs="Times New Roman" w:hint="eastAsia"/>
                <w:bCs/>
                <w:sz w:val="24"/>
                <w:szCs w:val="24"/>
              </w:rPr>
              <w:t>1</w:t>
            </w:r>
            <w:r>
              <w:rPr>
                <w:rFonts w:ascii="Times New Roman" w:eastAsiaTheme="minorEastAsia" w:hAnsi="Times New Roman" w:cs="Times New Roman" w:hint="eastAsia"/>
                <w:bCs/>
                <w:sz w:val="24"/>
                <w:szCs w:val="24"/>
              </w:rPr>
              <w:t>标准。</w:t>
            </w:r>
          </w:p>
          <w:p w:rsidR="00721622" w:rsidRDefault="002917A5">
            <w:pPr>
              <w:tabs>
                <w:tab w:val="left" w:pos="2760"/>
              </w:tabs>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r>
              <w:rPr>
                <w:rFonts w:ascii="Times New Roman" w:eastAsiaTheme="minorEastAsia" w:hAnsiTheme="minorEastAsia" w:cs="Times New Roman"/>
                <w:sz w:val="24"/>
                <w:szCs w:val="24"/>
              </w:rPr>
              <w:t>、</w:t>
            </w:r>
            <w:r>
              <w:rPr>
                <w:rFonts w:ascii="Times New Roman" w:eastAsiaTheme="minorEastAsia" w:hAnsiTheme="minorEastAsia" w:cs="Times New Roman"/>
                <w:bCs/>
                <w:sz w:val="24"/>
                <w:szCs w:val="24"/>
              </w:rPr>
              <w:t>该公司</w:t>
            </w:r>
            <w:r>
              <w:rPr>
                <w:rFonts w:ascii="Times New Roman" w:eastAsiaTheme="minorEastAsia" w:hAnsiTheme="minorEastAsia" w:cs="Times New Roman"/>
                <w:sz w:val="24"/>
                <w:szCs w:val="24"/>
              </w:rPr>
              <w:t>废气无组织排放监控点</w:t>
            </w:r>
            <w:r>
              <w:rPr>
                <w:rFonts w:ascii="Times New Roman" w:eastAsiaTheme="minorEastAsia" w:hAnsiTheme="minorEastAsia" w:cs="Times New Roman" w:hint="eastAsia"/>
                <w:sz w:val="24"/>
                <w:szCs w:val="24"/>
              </w:rPr>
              <w:t>颗粒物</w:t>
            </w:r>
            <w:r w:rsidR="00D06443">
              <w:rPr>
                <w:rFonts w:ascii="Times New Roman" w:eastAsiaTheme="minorEastAsia" w:hAnsiTheme="minorEastAsia" w:cs="Times New Roman" w:hint="eastAsia"/>
                <w:sz w:val="24"/>
                <w:szCs w:val="24"/>
              </w:rPr>
              <w:t>、氮氧化物</w:t>
            </w:r>
            <w:r>
              <w:rPr>
                <w:rFonts w:ascii="Times New Roman" w:eastAsiaTheme="minorEastAsia" w:hAnsiTheme="minorEastAsia" w:cs="Times New Roman"/>
                <w:sz w:val="24"/>
                <w:szCs w:val="24"/>
              </w:rPr>
              <w:t>浓度符合《大气污染物综合排放标准》</w:t>
            </w:r>
            <w:r>
              <w:rPr>
                <w:rFonts w:ascii="Times New Roman" w:eastAsiaTheme="minorEastAsia" w:hAnsiTheme="minorEastAsia" w:cs="Times New Roman" w:hint="eastAsia"/>
                <w:sz w:val="24"/>
                <w:szCs w:val="24"/>
              </w:rPr>
              <w:t>（</w:t>
            </w:r>
            <w:r>
              <w:rPr>
                <w:rFonts w:ascii="Times New Roman" w:eastAsiaTheme="minorEastAsia" w:hAnsi="Times New Roman" w:cs="Times New Roman"/>
                <w:sz w:val="24"/>
                <w:szCs w:val="24"/>
              </w:rPr>
              <w:t>GB16297-1996</w:t>
            </w:r>
            <w:r>
              <w:rPr>
                <w:rFonts w:ascii="Times New Roman" w:eastAsiaTheme="minorEastAsia" w:hAnsiTheme="minorEastAsia" w:cs="Times New Roman" w:hint="eastAsia"/>
                <w:sz w:val="24"/>
                <w:szCs w:val="24"/>
              </w:rPr>
              <w:t>）</w:t>
            </w:r>
            <w:r>
              <w:rPr>
                <w:rFonts w:ascii="Times New Roman" w:eastAsiaTheme="minorEastAsia" w:hAnsiTheme="minorEastAsia" w:cs="Times New Roman"/>
                <w:sz w:val="24"/>
                <w:szCs w:val="24"/>
              </w:rPr>
              <w:t>表</w:t>
            </w:r>
            <w:r>
              <w:rPr>
                <w:rFonts w:ascii="Times New Roman" w:eastAsiaTheme="minorEastAsia" w:hAnsi="Times New Roman" w:cs="Times New Roman"/>
                <w:sz w:val="24"/>
                <w:szCs w:val="24"/>
              </w:rPr>
              <w:t>2</w:t>
            </w:r>
            <w:r>
              <w:rPr>
                <w:rFonts w:ascii="Times New Roman" w:eastAsiaTheme="minorEastAsia" w:hAnsiTheme="minorEastAsia" w:cs="Times New Roman"/>
                <w:sz w:val="24"/>
                <w:szCs w:val="24"/>
              </w:rPr>
              <w:t>中的无组织排放监控浓度限值</w:t>
            </w:r>
            <w:r>
              <w:rPr>
                <w:rFonts w:ascii="Times New Roman" w:eastAsiaTheme="minorEastAsia" w:hAnsiTheme="minorEastAsia" w:cs="Times New Roman" w:hint="eastAsia"/>
                <w:sz w:val="24"/>
                <w:szCs w:val="24"/>
              </w:rPr>
              <w:t>；</w:t>
            </w:r>
            <w:r w:rsidR="00D06443">
              <w:rPr>
                <w:rFonts w:ascii="Times New Roman" w:eastAsiaTheme="minorEastAsia" w:hAnsiTheme="minorEastAsia" w:cs="Times New Roman"/>
                <w:sz w:val="24"/>
                <w:szCs w:val="24"/>
              </w:rPr>
              <w:t>立磨废气</w:t>
            </w:r>
            <w:r w:rsidR="00D06443">
              <w:rPr>
                <w:rFonts w:ascii="Times New Roman" w:eastAsiaTheme="minorEastAsia" w:hAnsiTheme="minorEastAsia" w:cs="Times New Roman" w:hint="eastAsia"/>
                <w:sz w:val="24"/>
                <w:szCs w:val="24"/>
              </w:rPr>
              <w:t>、</w:t>
            </w:r>
            <w:r w:rsidR="00D06443">
              <w:rPr>
                <w:rFonts w:ascii="Times New Roman" w:eastAsiaTheme="minorEastAsia" w:hAnsiTheme="minorEastAsia" w:cs="Times New Roman"/>
                <w:sz w:val="24"/>
                <w:szCs w:val="24"/>
              </w:rPr>
              <w:t>散装废气</w:t>
            </w:r>
            <w:r w:rsidR="00D06443">
              <w:rPr>
                <w:rFonts w:ascii="Times New Roman" w:eastAsiaTheme="minorEastAsia" w:hAnsiTheme="minorEastAsia" w:cs="Times New Roman" w:hint="eastAsia"/>
                <w:sz w:val="24"/>
                <w:szCs w:val="24"/>
              </w:rPr>
              <w:t>、</w:t>
            </w:r>
            <w:r w:rsidR="00D06443">
              <w:rPr>
                <w:rFonts w:ascii="Times New Roman" w:eastAsiaTheme="minorEastAsia" w:hAnsiTheme="minorEastAsia" w:cs="Times New Roman"/>
                <w:sz w:val="24"/>
                <w:szCs w:val="24"/>
              </w:rPr>
              <w:t>呼吸废气</w:t>
            </w:r>
            <w:r w:rsidR="00C5516D">
              <w:rPr>
                <w:rFonts w:ascii="Times New Roman" w:eastAsiaTheme="minorEastAsia" w:hAnsiTheme="minorEastAsia" w:cs="Times New Roman"/>
                <w:sz w:val="24"/>
                <w:szCs w:val="24"/>
              </w:rPr>
              <w:t>中颗粒物符合《大气污染物综合排放标准》</w:t>
            </w:r>
            <w:r w:rsidR="00C5516D">
              <w:rPr>
                <w:rFonts w:ascii="Times New Roman" w:eastAsiaTheme="minorEastAsia" w:hAnsiTheme="minorEastAsia" w:cs="Times New Roman" w:hint="eastAsia"/>
                <w:sz w:val="24"/>
                <w:szCs w:val="24"/>
              </w:rPr>
              <w:t>（</w:t>
            </w:r>
            <w:r w:rsidR="00C5516D">
              <w:rPr>
                <w:rFonts w:ascii="Times New Roman" w:eastAsiaTheme="minorEastAsia" w:hAnsi="Times New Roman" w:cs="Times New Roman"/>
                <w:sz w:val="24"/>
                <w:szCs w:val="24"/>
              </w:rPr>
              <w:t>GB16297-1996</w:t>
            </w:r>
            <w:r w:rsidR="00C5516D">
              <w:rPr>
                <w:rFonts w:ascii="Times New Roman" w:eastAsiaTheme="minorEastAsia" w:hAnsiTheme="minorEastAsia" w:cs="Times New Roman" w:hint="eastAsia"/>
                <w:sz w:val="24"/>
                <w:szCs w:val="24"/>
              </w:rPr>
              <w:t>）</w:t>
            </w:r>
            <w:r w:rsidR="00C5516D">
              <w:rPr>
                <w:rFonts w:ascii="Times New Roman" w:eastAsiaTheme="minorEastAsia" w:hAnsiTheme="minorEastAsia" w:cs="Times New Roman"/>
                <w:sz w:val="24"/>
                <w:szCs w:val="24"/>
              </w:rPr>
              <w:t>表</w:t>
            </w:r>
            <w:r w:rsidR="00C5516D">
              <w:rPr>
                <w:rFonts w:ascii="Times New Roman" w:eastAsiaTheme="minorEastAsia" w:hAnsi="Times New Roman" w:cs="Times New Roman"/>
                <w:sz w:val="24"/>
                <w:szCs w:val="24"/>
              </w:rPr>
              <w:t>2</w:t>
            </w:r>
            <w:r>
              <w:rPr>
                <w:rFonts w:ascii="Times New Roman" w:eastAsiaTheme="minorEastAsia" w:hAnsiTheme="minorEastAsia" w:cs="Times New Roman" w:hint="eastAsia"/>
                <w:sz w:val="24"/>
                <w:szCs w:val="24"/>
              </w:rPr>
              <w:lastRenderedPageBreak/>
              <w:t>的限值</w:t>
            </w:r>
            <w:r w:rsidR="00C5516D">
              <w:rPr>
                <w:rFonts w:ascii="Times New Roman" w:eastAsiaTheme="minorEastAsia" w:hAnsiTheme="minorEastAsia" w:cs="Times New Roman" w:hint="eastAsia"/>
                <w:sz w:val="24"/>
                <w:szCs w:val="24"/>
              </w:rPr>
              <w:t>要求；生物质燃烧废气中</w:t>
            </w:r>
            <w:r w:rsidR="00C5516D">
              <w:rPr>
                <w:rFonts w:ascii="Times New Roman" w:eastAsiaTheme="minorEastAsia" w:hAnsiTheme="minorEastAsia" w:cs="Times New Roman" w:hint="eastAsia"/>
                <w:sz w:val="24"/>
                <w:szCs w:val="24"/>
              </w:rPr>
              <w:t>NO</w:t>
            </w:r>
            <w:r w:rsidR="00C5516D" w:rsidRPr="00C5516D">
              <w:rPr>
                <w:rFonts w:ascii="Times New Roman" w:eastAsiaTheme="minorEastAsia" w:hAnsiTheme="minorEastAsia" w:cs="Times New Roman" w:hint="eastAsia"/>
                <w:sz w:val="24"/>
                <w:szCs w:val="24"/>
                <w:vertAlign w:val="subscript"/>
              </w:rPr>
              <w:t>x</w:t>
            </w:r>
            <w:r w:rsidR="00C5516D">
              <w:rPr>
                <w:rFonts w:ascii="Times New Roman" w:eastAsiaTheme="minorEastAsia" w:hAnsiTheme="minorEastAsia" w:cs="Times New Roman" w:hint="eastAsia"/>
                <w:sz w:val="24"/>
                <w:szCs w:val="24"/>
              </w:rPr>
              <w:t>以及</w:t>
            </w:r>
            <w:r w:rsidR="00C5516D">
              <w:rPr>
                <w:rFonts w:ascii="Times New Roman" w:eastAsiaTheme="minorEastAsia" w:hAnsiTheme="minorEastAsia" w:cs="Times New Roman" w:hint="eastAsia"/>
                <w:sz w:val="24"/>
                <w:szCs w:val="24"/>
              </w:rPr>
              <w:t>SO</w:t>
            </w:r>
            <w:r w:rsidR="00C5516D" w:rsidRPr="00C5516D">
              <w:rPr>
                <w:rFonts w:ascii="Times New Roman" w:eastAsiaTheme="minorEastAsia" w:hAnsiTheme="minorEastAsia" w:cs="Times New Roman" w:hint="eastAsia"/>
                <w:sz w:val="24"/>
                <w:szCs w:val="24"/>
                <w:vertAlign w:val="subscript"/>
              </w:rPr>
              <w:t>2</w:t>
            </w:r>
            <w:r w:rsidR="00C5516D">
              <w:rPr>
                <w:rFonts w:ascii="Times New Roman" w:eastAsiaTheme="minorEastAsia" w:hAnsiTheme="minorEastAsia" w:cs="Times New Roman" w:hint="eastAsia"/>
                <w:sz w:val="24"/>
                <w:szCs w:val="24"/>
              </w:rPr>
              <w:t>符合</w:t>
            </w:r>
            <w:r w:rsidR="00C5516D" w:rsidRPr="007C3C16">
              <w:rPr>
                <w:rFonts w:ascii="Times New Roman" w:eastAsiaTheme="minorEastAsia" w:hAnsi="Times New Roman" w:cs="Times New Roman"/>
                <w:bCs/>
                <w:sz w:val="24"/>
                <w:szCs w:val="24"/>
              </w:rPr>
              <w:t>《浙江省工业炉窑大气污染物综合治理实施方案》中要求限值</w:t>
            </w:r>
            <w:r>
              <w:rPr>
                <w:rFonts w:ascii="Times New Roman" w:eastAsiaTheme="minorEastAsia" w:hAnsiTheme="minorEastAsia" w:cs="Times New Roman"/>
                <w:sz w:val="24"/>
                <w:szCs w:val="24"/>
              </w:rPr>
              <w:t>。</w:t>
            </w:r>
          </w:p>
          <w:p w:rsidR="00721622" w:rsidRDefault="00C5516D">
            <w:pPr>
              <w:tabs>
                <w:tab w:val="left" w:pos="2760"/>
              </w:tabs>
              <w:spacing w:after="0" w:line="360" w:lineRule="auto"/>
              <w:ind w:firstLineChars="200" w:firstLine="480"/>
              <w:jc w:val="both"/>
              <w:rPr>
                <w:rFonts w:ascii="Times New Roman" w:eastAsiaTheme="minorEastAsia" w:hAnsi="Times New Roman" w:cs="Times New Roman"/>
                <w:bCs/>
                <w:sz w:val="24"/>
                <w:szCs w:val="24"/>
              </w:rPr>
            </w:pPr>
            <w:r>
              <w:rPr>
                <w:rFonts w:ascii="Times New Roman" w:eastAsiaTheme="minorEastAsia" w:hAnsi="Times New Roman" w:cs="Times New Roman" w:hint="eastAsia"/>
                <w:sz w:val="24"/>
                <w:szCs w:val="24"/>
              </w:rPr>
              <w:t>4</w:t>
            </w:r>
            <w:r w:rsidR="002917A5">
              <w:rPr>
                <w:rFonts w:ascii="Times New Roman" w:eastAsiaTheme="minorEastAsia" w:hAnsiTheme="minorEastAsia" w:cs="Times New Roman"/>
                <w:sz w:val="24"/>
                <w:szCs w:val="24"/>
              </w:rPr>
              <w:t>、该公司厂界东、厂界</w:t>
            </w:r>
            <w:r w:rsidR="002917A5">
              <w:rPr>
                <w:rFonts w:ascii="Times New Roman" w:eastAsiaTheme="minorEastAsia" w:hAnsiTheme="minorEastAsia" w:cs="Times New Roman" w:hint="eastAsia"/>
                <w:sz w:val="24"/>
                <w:szCs w:val="24"/>
              </w:rPr>
              <w:t>西</w:t>
            </w:r>
            <w:r w:rsidR="002917A5">
              <w:rPr>
                <w:rFonts w:ascii="Times New Roman" w:eastAsiaTheme="minorEastAsia" w:hAnsiTheme="minorEastAsia" w:cs="Times New Roman"/>
                <w:sz w:val="24"/>
                <w:szCs w:val="24"/>
              </w:rPr>
              <w:t>、厂界北测点昼间</w:t>
            </w:r>
            <w:r>
              <w:rPr>
                <w:rFonts w:ascii="Times New Roman" w:eastAsiaTheme="minorEastAsia" w:hAnsiTheme="minorEastAsia" w:cs="Times New Roman" w:hint="eastAsia"/>
                <w:sz w:val="24"/>
                <w:szCs w:val="24"/>
              </w:rPr>
              <w:t>、</w:t>
            </w:r>
            <w:r>
              <w:rPr>
                <w:rFonts w:ascii="Times New Roman" w:eastAsiaTheme="minorEastAsia" w:hAnsiTheme="minorEastAsia" w:cs="Times New Roman"/>
                <w:sz w:val="24"/>
                <w:szCs w:val="24"/>
              </w:rPr>
              <w:t>夜间</w:t>
            </w:r>
            <w:r w:rsidR="002917A5">
              <w:rPr>
                <w:rFonts w:ascii="Times New Roman" w:eastAsiaTheme="minorEastAsia" w:hAnsiTheme="minorEastAsia" w:cs="Times New Roman"/>
                <w:sz w:val="24"/>
                <w:szCs w:val="24"/>
              </w:rPr>
              <w:t>厂界环境噪声均符合《工业企业厂界环境噪声排放标准》</w:t>
            </w:r>
            <w:r w:rsidR="002917A5">
              <w:rPr>
                <w:rFonts w:ascii="Times New Roman" w:eastAsiaTheme="minorEastAsia" w:hAnsiTheme="minorEastAsia" w:cs="Times New Roman" w:hint="eastAsia"/>
                <w:sz w:val="24"/>
                <w:szCs w:val="24"/>
              </w:rPr>
              <w:t>（</w:t>
            </w:r>
            <w:r w:rsidR="002917A5">
              <w:rPr>
                <w:rFonts w:ascii="Times New Roman" w:eastAsiaTheme="minorEastAsia" w:hAnsi="Times New Roman" w:cs="Times New Roman"/>
                <w:sz w:val="24"/>
                <w:szCs w:val="24"/>
              </w:rPr>
              <w:t>GB12348-2008</w:t>
            </w:r>
            <w:r w:rsidR="002917A5">
              <w:rPr>
                <w:rFonts w:ascii="Times New Roman" w:eastAsiaTheme="minorEastAsia" w:hAnsiTheme="minorEastAsia" w:cs="Times New Roman" w:hint="eastAsia"/>
                <w:sz w:val="24"/>
                <w:szCs w:val="24"/>
              </w:rPr>
              <w:t>）</w:t>
            </w:r>
            <w:r w:rsidR="002917A5">
              <w:rPr>
                <w:rFonts w:ascii="Times New Roman" w:eastAsiaTheme="minorEastAsia" w:hAnsiTheme="minorEastAsia" w:cs="Times New Roman"/>
                <w:sz w:val="24"/>
                <w:szCs w:val="24"/>
              </w:rPr>
              <w:t>表</w:t>
            </w:r>
            <w:r w:rsidR="002917A5">
              <w:rPr>
                <w:rFonts w:ascii="Times New Roman" w:eastAsiaTheme="minorEastAsia" w:hAnsi="Times New Roman" w:cs="Times New Roman"/>
                <w:sz w:val="24"/>
                <w:szCs w:val="24"/>
              </w:rPr>
              <w:t>1</w:t>
            </w:r>
            <w:r w:rsidR="002917A5">
              <w:rPr>
                <w:rFonts w:ascii="Times New Roman" w:eastAsiaTheme="minorEastAsia" w:hAnsiTheme="minorEastAsia" w:cs="Times New Roman"/>
                <w:sz w:val="24"/>
                <w:szCs w:val="24"/>
              </w:rPr>
              <w:t>中的</w:t>
            </w:r>
            <w:r w:rsidR="002917A5">
              <w:rPr>
                <w:rFonts w:ascii="Times New Roman" w:eastAsiaTheme="minorEastAsia" w:hAnsi="Times New Roman" w:cs="Times New Roman"/>
                <w:sz w:val="24"/>
                <w:szCs w:val="24"/>
              </w:rPr>
              <w:t>3</w:t>
            </w:r>
            <w:r w:rsidR="002917A5">
              <w:rPr>
                <w:rFonts w:ascii="Times New Roman" w:eastAsiaTheme="minorEastAsia" w:hAnsiTheme="minorEastAsia" w:cs="Times New Roman"/>
                <w:sz w:val="24"/>
                <w:szCs w:val="24"/>
              </w:rPr>
              <w:t>类功能区标准。</w:t>
            </w:r>
          </w:p>
          <w:p w:rsidR="00721622" w:rsidRDefault="002917A5">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sz w:val="24"/>
                <w:szCs w:val="24"/>
              </w:rPr>
              <w:t>（</w:t>
            </w:r>
            <w:r>
              <w:rPr>
                <w:rFonts w:ascii="Times New Roman" w:eastAsiaTheme="minorEastAsia" w:hAnsi="Times New Roman" w:cs="Times New Roman" w:hint="eastAsia"/>
                <w:sz w:val="24"/>
                <w:szCs w:val="24"/>
              </w:rPr>
              <w:t>三</w:t>
            </w:r>
            <w:r>
              <w:rPr>
                <w:rFonts w:ascii="Times New Roman" w:eastAsiaTheme="minorEastAsia" w:hAnsi="Times New Roman" w:cs="Times New Roman"/>
                <w:sz w:val="24"/>
                <w:szCs w:val="24"/>
              </w:rPr>
              <w:t>）总体结论</w:t>
            </w:r>
          </w:p>
          <w:p w:rsidR="00721622" w:rsidRDefault="00CD6E84">
            <w:pPr>
              <w:spacing w:after="0" w:line="360" w:lineRule="auto"/>
              <w:ind w:firstLineChars="200" w:firstLine="480"/>
              <w:rPr>
                <w:rFonts w:ascii="Times New Roman" w:eastAsiaTheme="minorEastAsia" w:hAnsi="Times New Roman" w:cs="Times New Roman"/>
                <w:sz w:val="24"/>
                <w:szCs w:val="24"/>
              </w:rPr>
            </w:pPr>
            <w:r>
              <w:rPr>
                <w:rFonts w:ascii="Times New Roman" w:eastAsiaTheme="minorEastAsia" w:hAnsi="Times New Roman" w:cs="Times New Roman" w:hint="eastAsia"/>
                <w:sz w:val="24"/>
                <w:szCs w:val="24"/>
              </w:rPr>
              <w:t>湖州高强新材料有限公司年产</w:t>
            </w:r>
            <w:r>
              <w:rPr>
                <w:rFonts w:ascii="Times New Roman" w:eastAsiaTheme="minorEastAsia" w:hAnsi="Times New Roman" w:cs="Times New Roman" w:hint="eastAsia"/>
                <w:sz w:val="24"/>
                <w:szCs w:val="24"/>
              </w:rPr>
              <w:t>60</w:t>
            </w:r>
            <w:r>
              <w:rPr>
                <w:rFonts w:ascii="Times New Roman" w:eastAsiaTheme="minorEastAsia" w:hAnsi="Times New Roman" w:cs="Times New Roman" w:hint="eastAsia"/>
                <w:sz w:val="24"/>
                <w:szCs w:val="24"/>
              </w:rPr>
              <w:t>万吨新型活性增强剂技改项目</w:t>
            </w:r>
            <w:r w:rsidR="002917A5">
              <w:rPr>
                <w:rFonts w:ascii="Times New Roman" w:eastAsiaTheme="minorEastAsia" w:hAnsi="Times New Roman" w:cs="Times New Roman"/>
                <w:sz w:val="24"/>
                <w:szCs w:val="24"/>
              </w:rPr>
              <w:t>污染防治措施基本按照环评及其</w:t>
            </w:r>
            <w:r w:rsidR="002917A5">
              <w:rPr>
                <w:rFonts w:ascii="Times New Roman" w:eastAsiaTheme="minorEastAsia" w:hAnsi="Times New Roman" w:cs="Times New Roman" w:hint="eastAsia"/>
                <w:sz w:val="24"/>
                <w:szCs w:val="24"/>
              </w:rPr>
              <w:t>审查意见</w:t>
            </w:r>
            <w:r w:rsidR="002917A5">
              <w:rPr>
                <w:rFonts w:ascii="Times New Roman" w:eastAsiaTheme="minorEastAsia" w:hAnsi="Times New Roman" w:cs="Times New Roman"/>
                <w:sz w:val="24"/>
                <w:szCs w:val="24"/>
              </w:rPr>
              <w:t>要求落实，经验收监测</w:t>
            </w:r>
            <w:r w:rsidR="002917A5">
              <w:rPr>
                <w:rFonts w:ascii="Times New Roman" w:eastAsiaTheme="minorEastAsia" w:hAnsi="Times New Roman" w:cs="Times New Roman" w:hint="eastAsia"/>
                <w:sz w:val="24"/>
                <w:szCs w:val="24"/>
              </w:rPr>
              <w:t>废水</w:t>
            </w:r>
            <w:r w:rsidR="002917A5">
              <w:rPr>
                <w:rFonts w:ascii="Times New Roman" w:eastAsiaTheme="minorEastAsia" w:hAnsi="Times New Roman" w:cs="Times New Roman" w:hint="eastAsia"/>
                <w:bCs/>
                <w:sz w:val="24"/>
                <w:szCs w:val="24"/>
              </w:rPr>
              <w:t>、</w:t>
            </w:r>
            <w:r w:rsidR="002917A5">
              <w:rPr>
                <w:rFonts w:ascii="Times New Roman" w:eastAsiaTheme="minorEastAsia" w:hAnsi="Times New Roman" w:cs="Times New Roman"/>
                <w:sz w:val="24"/>
                <w:szCs w:val="24"/>
              </w:rPr>
              <w:t>废气</w:t>
            </w:r>
            <w:r w:rsidR="002917A5">
              <w:rPr>
                <w:rFonts w:ascii="Times New Roman" w:eastAsiaTheme="minorEastAsia" w:hAnsi="Times New Roman" w:cs="Times New Roman" w:hint="eastAsia"/>
                <w:sz w:val="24"/>
                <w:szCs w:val="24"/>
              </w:rPr>
              <w:t>、噪声</w:t>
            </w:r>
            <w:r w:rsidR="002917A5">
              <w:rPr>
                <w:rFonts w:ascii="Times New Roman" w:eastAsiaTheme="minorEastAsia" w:hAnsi="Times New Roman" w:cs="Times New Roman"/>
                <w:sz w:val="24"/>
                <w:szCs w:val="24"/>
              </w:rPr>
              <w:t>污染物已做到达标排放，据此我单位认为本项目</w:t>
            </w:r>
            <w:r w:rsidR="002917A5">
              <w:rPr>
                <w:rFonts w:ascii="Times New Roman" w:eastAsiaTheme="minorEastAsia" w:hAnsi="Times New Roman" w:cs="Times New Roman" w:hint="eastAsia"/>
                <w:sz w:val="24"/>
                <w:szCs w:val="24"/>
              </w:rPr>
              <w:t>具备</w:t>
            </w:r>
            <w:r w:rsidR="002917A5">
              <w:rPr>
                <w:rFonts w:ascii="Times New Roman" w:eastAsiaTheme="minorEastAsia" w:hAnsi="Times New Roman" w:cs="Times New Roman"/>
                <w:sz w:val="24"/>
                <w:szCs w:val="24"/>
              </w:rPr>
              <w:t>建设项目</w:t>
            </w:r>
            <w:r w:rsidR="002917A5">
              <w:rPr>
                <w:rFonts w:ascii="Times New Roman" w:eastAsiaTheme="minorEastAsia" w:hAnsi="Times New Roman" w:cs="Times New Roman" w:hint="eastAsia"/>
                <w:sz w:val="24"/>
                <w:szCs w:val="24"/>
              </w:rPr>
              <w:t>“三同时”环保设施竣工</w:t>
            </w:r>
            <w:r w:rsidR="002917A5">
              <w:rPr>
                <w:rFonts w:ascii="Times New Roman" w:eastAsiaTheme="minorEastAsia" w:hAnsi="Times New Roman" w:cs="Times New Roman"/>
                <w:sz w:val="24"/>
                <w:szCs w:val="24"/>
              </w:rPr>
              <w:t>验收</w:t>
            </w:r>
            <w:r w:rsidR="002917A5">
              <w:rPr>
                <w:rFonts w:ascii="Times New Roman" w:eastAsiaTheme="minorEastAsia" w:hAnsi="Times New Roman" w:cs="Times New Roman" w:hint="eastAsia"/>
                <w:sz w:val="24"/>
                <w:szCs w:val="24"/>
              </w:rPr>
              <w:t>的条件</w:t>
            </w:r>
            <w:r w:rsidR="002917A5">
              <w:rPr>
                <w:rFonts w:ascii="Times New Roman" w:eastAsiaTheme="minorEastAsia" w:hAnsi="Times New Roman" w:cs="Times New Roman"/>
                <w:sz w:val="24"/>
                <w:szCs w:val="24"/>
              </w:rPr>
              <w:t>。</w:t>
            </w:r>
          </w:p>
          <w:p w:rsidR="00721622" w:rsidRDefault="00721622" w:rsidP="00DB59F2">
            <w:pPr>
              <w:widowControl w:val="0"/>
              <w:spacing w:beforeLines="20" w:after="0" w:line="360" w:lineRule="auto"/>
              <w:jc w:val="both"/>
              <w:rPr>
                <w:rFonts w:ascii="Times New Roman" w:eastAsia="FangSong_GB2312" w:hAnsi="Times New Roman" w:cs="Times New Roman"/>
                <w:color w:val="000000"/>
                <w:sz w:val="21"/>
                <w:szCs w:val="21"/>
              </w:rPr>
            </w:pPr>
          </w:p>
          <w:p w:rsidR="00721622" w:rsidRDefault="00721622" w:rsidP="00DB59F2">
            <w:pPr>
              <w:widowControl w:val="0"/>
              <w:spacing w:beforeLines="20" w:after="0" w:line="360" w:lineRule="auto"/>
              <w:jc w:val="both"/>
              <w:rPr>
                <w:rFonts w:ascii="Times New Roman" w:eastAsia="FangSong_GB2312" w:hAnsi="Times New Roman" w:cs="Times New Roman"/>
                <w:color w:val="000000"/>
                <w:sz w:val="21"/>
                <w:szCs w:val="21"/>
              </w:rPr>
            </w:pPr>
          </w:p>
          <w:p w:rsidR="00721622" w:rsidRDefault="00721622" w:rsidP="00DB59F2">
            <w:pPr>
              <w:widowControl w:val="0"/>
              <w:spacing w:beforeLines="20" w:after="0" w:line="360" w:lineRule="auto"/>
              <w:jc w:val="both"/>
              <w:rPr>
                <w:rFonts w:ascii="Times New Roman" w:eastAsia="FangSong_GB2312" w:hAnsi="Times New Roman" w:cs="Times New Roman"/>
                <w:color w:val="000000"/>
                <w:sz w:val="21"/>
                <w:szCs w:val="21"/>
              </w:rPr>
            </w:pPr>
          </w:p>
          <w:p w:rsidR="00721622" w:rsidRDefault="00721622" w:rsidP="00DB59F2">
            <w:pPr>
              <w:widowControl w:val="0"/>
              <w:spacing w:beforeLines="20" w:after="0" w:line="360" w:lineRule="auto"/>
              <w:jc w:val="both"/>
              <w:rPr>
                <w:rFonts w:ascii="Times New Roman" w:eastAsia="FangSong_GB2312" w:hAnsi="Times New Roman" w:cs="Times New Roman"/>
                <w:color w:val="000000"/>
                <w:sz w:val="21"/>
                <w:szCs w:val="21"/>
              </w:rPr>
            </w:pPr>
          </w:p>
          <w:p w:rsidR="00721622" w:rsidRDefault="00721622" w:rsidP="00C528CB">
            <w:pPr>
              <w:pStyle w:val="a0"/>
            </w:pPr>
          </w:p>
        </w:tc>
      </w:tr>
    </w:tbl>
    <w:p w:rsidR="00721622" w:rsidRDefault="00721622">
      <w:pPr>
        <w:rPr>
          <w:rFonts w:ascii="Times New Roman" w:hAnsi="Times New Roman" w:cs="Times New Roman"/>
        </w:rPr>
        <w:sectPr w:rsidR="00721622">
          <w:pgSz w:w="11906" w:h="16838"/>
          <w:pgMar w:top="1440" w:right="1800" w:bottom="1440" w:left="1800" w:header="851" w:footer="992" w:gutter="0"/>
          <w:cols w:space="425"/>
          <w:docGrid w:type="lines" w:linePitch="312"/>
        </w:sectPr>
      </w:pPr>
    </w:p>
    <w:p w:rsidR="00721622" w:rsidRDefault="00721622"/>
    <w:sectPr w:rsidR="00721622" w:rsidSect="00721622">
      <w:footerReference w:type="default" r:id="rId21"/>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70D8" w:rsidRDefault="00AE70D8" w:rsidP="00721622">
      <w:pPr>
        <w:spacing w:after="0"/>
      </w:pPr>
      <w:r>
        <w:separator/>
      </w:r>
    </w:p>
  </w:endnote>
  <w:endnote w:type="continuationSeparator" w:id="1">
    <w:p w:rsidR="00AE70D8" w:rsidRDefault="00AE70D8" w:rsidP="0072162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FangSong_GB2312">
    <w:altName w:val="MS Gothic"/>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华文细黑">
    <w:altName w:val="微软雅黑"/>
    <w:panose1 w:val="02010600040101010101"/>
    <w:charset w:val="86"/>
    <w:family w:val="auto"/>
    <w:pitch w:val="variable"/>
    <w:sig w:usb0="00000287" w:usb1="080F0000" w:usb2="00000010" w:usb3="00000000" w:csb0="0004009F" w:csb1="00000000"/>
  </w:font>
  <w:font w:name="楷体_GB2312">
    <w:altName w:val="楷体"/>
    <w:charset w:val="86"/>
    <w:family w:val="modern"/>
    <w:pitch w:val="default"/>
    <w:sig w:usb0="00000000" w:usb1="0000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F2" w:rsidRDefault="00DB59F2">
    <w:pPr>
      <w:pStyle w:val="a9"/>
      <w:spacing w:after="0"/>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F2" w:rsidRDefault="00DB59F2">
    <w:pPr>
      <w:pStyle w:val="a9"/>
      <w:spacing w:after="0"/>
      <w:ind w:right="360"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F2" w:rsidRDefault="00DB59F2">
    <w:pPr>
      <w:pStyle w:val="a9"/>
      <w:spacing w:after="0"/>
      <w:ind w:right="360" w:firstLine="360"/>
      <w:jc w:val="center"/>
    </w:pPr>
    <w:r>
      <w:pict>
        <v:shapetype id="_x0000_t202" coordsize="21600,21600" o:spt="202" path="m,l,21600r21600,l21600,xe">
          <v:stroke joinstyle="miter"/>
          <v:path gradientshapeok="t" o:connecttype="rect"/>
        </v:shapetype>
        <v:shape id="文本框 11" o:spid="_x0000_s4097"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QXGMYQIAAAwFAAAOAAAAZHJzL2Uyb0RvYy54bWysVM1uEzEQviPxDpbvdNMiqijKpgqtipAq&#10;WlEQZ8drNytsj2W72Q0PAG/AiUvvPFefg8/ebIoKlyIu3lnPN3/fzHh+0lvDNirEllzNDw8mnCkn&#10;qWndTc0/fjh/MeUsJuEaYcipmm9V5CeL58/mnZ+pI1qTaVRgcOLirPM1X6fkZ1UV5VpZEQ/IKwel&#10;pmBFwm+4qZogOni3pjqaTI6rjkLjA0kVI27PBiVfFP9aK5kutY4qMVNz5JbKGcq5yme1mIvZTRB+&#10;3cpdGuIfsrCidQi6d3UmkmC3of3DlW1loEg6HUiyFWndSlVqQDWHk0fVXK+FV6UWkBP9nqb4/9zK&#10;d5urwNoGvTvkzAmLHt1//3b/4+f93VeGOxDU+TgD7toDmfrX1AM83kdc5rp7HWz+oiIGPaje7ulV&#10;fWIyG02PptMJVBK68Qf+qwdzH2J6o8iyLNQ8oH+FVrG5iGmAjpAczdF5a0zpoXGsq/nxy1eTYrDX&#10;wLlxiJGLGJItUtoalT0Y915p1F9yzhdl8tSpCWwjMDNCSuVSKbd4AjqjNMI+xXCHz6aqTOVTjPcW&#10;JTK5tDe2raNQ6n2UdvN5TFkP+JGBoe5MQepX/a65K2q26G2gYT2il+ct+L8QMV2JgH1Az7Dj6RKH&#10;NgSeaSdxtqbw5W/3GY8xhZazDvtVc4cHgDPz1mF88yqOQhiF1Si4W3tKIB8TiVyKCIOQzCjqQPYT&#10;Fn+ZY0AlnESkmqdRPE3DjuPhkGq5LCAsnBfpwl17mV2XZvvlbcIMldHKpAxM7MjCypXh3D0Pead/&#10;/y+oh0ds8Qs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LxBcYxhAgAADAUAAA4AAAAAAAAAAAAAAAAALgIAAGRycy9lMm9Eb2MueG1s&#10;UEsBAi0AFAAGAAgAAAAhAHGq0bnXAAAABQEAAA8AAAAAAAAAAAAAAAAAuwQAAGRycy9kb3ducmV2&#10;LnhtbFBLBQYAAAAABAAEAPMAAAC/BQAAAAA=&#10;" filled="f" stroked="f" strokeweight=".5pt">
          <v:textbox style="mso-fit-shape-to-text:t" inset="0,0,0,0">
            <w:txbxContent>
              <w:p w:rsidR="00DB59F2" w:rsidRDefault="00DB59F2">
                <w:pPr>
                  <w:pStyle w:val="a9"/>
                  <w:spacing w:after="0"/>
                  <w:rPr>
                    <w:rStyle w:val="ad"/>
                    <w:rFonts w:ascii="宋体" w:eastAsia="宋体" w:hAnsi="宋体"/>
                    <w:sz w:val="28"/>
                    <w:szCs w:val="28"/>
                  </w:rPr>
                </w:pPr>
                <w:r>
                  <w:rPr>
                    <w:rStyle w:val="ad"/>
                    <w:rFonts w:ascii="宋体" w:eastAsia="宋体" w:hAnsi="宋体" w:hint="eastAsia"/>
                    <w:sz w:val="28"/>
                    <w:szCs w:val="28"/>
                  </w:rPr>
                  <w:t>—</w:t>
                </w:r>
                <w:r>
                  <w:rPr>
                    <w:rFonts w:ascii="Times New Roman" w:eastAsia="宋体" w:hAnsi="Times New Roman" w:cs="Times New Roman"/>
                  </w:rPr>
                  <w:fldChar w:fldCharType="begin"/>
                </w:r>
                <w:r>
                  <w:rPr>
                    <w:rStyle w:val="ad"/>
                    <w:rFonts w:ascii="Times New Roman" w:eastAsia="宋体" w:hAnsi="Times New Roman" w:cs="Times New Roman"/>
                  </w:rPr>
                  <w:instrText xml:space="preserve">PAGE  </w:instrText>
                </w:r>
                <w:r>
                  <w:rPr>
                    <w:rFonts w:ascii="Times New Roman" w:eastAsia="宋体" w:hAnsi="Times New Roman" w:cs="Times New Roman"/>
                  </w:rPr>
                  <w:fldChar w:fldCharType="separate"/>
                </w:r>
                <w:r w:rsidR="00CB34CF">
                  <w:rPr>
                    <w:rStyle w:val="ad"/>
                    <w:rFonts w:ascii="Times New Roman" w:eastAsia="宋体" w:hAnsi="Times New Roman" w:cs="Times New Roman"/>
                    <w:noProof/>
                  </w:rPr>
                  <w:t>26</w:t>
                </w:r>
                <w:r>
                  <w:rPr>
                    <w:rFonts w:ascii="Times New Roman" w:eastAsia="宋体" w:hAnsi="Times New Roman" w:cs="Times New Roman"/>
                  </w:rPr>
                  <w:fldChar w:fldCharType="end"/>
                </w:r>
                <w:r>
                  <w:rPr>
                    <w:rStyle w:val="ad"/>
                    <w:rFonts w:ascii="宋体" w:eastAsia="宋体" w:hAnsi="宋体" w:hint="eastAsia"/>
                    <w:sz w:val="28"/>
                    <w:szCs w:val="28"/>
                  </w:rPr>
                  <w:t>—</w:t>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59F2" w:rsidRDefault="00DB59F2">
    <w:pPr>
      <w:pStyle w:val="a9"/>
      <w:spacing w:after="0"/>
      <w:ind w:right="360" w:firstLine="36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70D8" w:rsidRDefault="00AE70D8">
      <w:pPr>
        <w:spacing w:after="0"/>
      </w:pPr>
      <w:r>
        <w:separator/>
      </w:r>
    </w:p>
  </w:footnote>
  <w:footnote w:type="continuationSeparator" w:id="1">
    <w:p w:rsidR="00AE70D8" w:rsidRDefault="00AE70D8">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D5D5C1D"/>
    <w:multiLevelType w:val="singleLevel"/>
    <w:tmpl w:val="9D5D5C1D"/>
    <w:lvl w:ilvl="0">
      <w:start w:val="1"/>
      <w:numFmt w:val="decimal"/>
      <w:lvlText w:val="%1."/>
      <w:lvlJc w:val="left"/>
      <w:pPr>
        <w:tabs>
          <w:tab w:val="left" w:pos="312"/>
        </w:tabs>
      </w:pPr>
    </w:lvl>
  </w:abstractNum>
  <w:abstractNum w:abstractNumId="1">
    <w:nsid w:val="C4C80BF5"/>
    <w:multiLevelType w:val="singleLevel"/>
    <w:tmpl w:val="C4C80BF5"/>
    <w:lvl w:ilvl="0">
      <w:start w:val="1"/>
      <w:numFmt w:val="decimal"/>
      <w:suff w:val="nothing"/>
      <w:lvlText w:val="%1．"/>
      <w:lvlJc w:val="left"/>
      <w:pPr>
        <w:ind w:left="0" w:firstLine="403"/>
      </w:pPr>
      <w:rPr>
        <w:rFonts w:hint="default"/>
      </w:rPr>
    </w:lvl>
  </w:abstractNum>
  <w:abstractNum w:abstractNumId="2">
    <w:nsid w:val="E9000FAE"/>
    <w:multiLevelType w:val="singleLevel"/>
    <w:tmpl w:val="E9000FAE"/>
    <w:lvl w:ilvl="0">
      <w:start w:val="1"/>
      <w:numFmt w:val="decimal"/>
      <w:lvlText w:val="%1."/>
      <w:lvlJc w:val="left"/>
      <w:pPr>
        <w:tabs>
          <w:tab w:val="left" w:pos="312"/>
        </w:tabs>
      </w:pPr>
    </w:lvl>
  </w:abstractNum>
  <w:abstractNum w:abstractNumId="3">
    <w:nsid w:val="54D0063C"/>
    <w:multiLevelType w:val="multilevel"/>
    <w:tmpl w:val="54D0063C"/>
    <w:lvl w:ilvl="0">
      <w:start w:val="1"/>
      <w:numFmt w:val="decimalEnclosedCircle"/>
      <w:lvlText w:val="%1"/>
      <w:lvlJc w:val="left"/>
      <w:pPr>
        <w:ind w:left="800" w:hanging="360"/>
      </w:pPr>
      <w:rPr>
        <w:rFonts w:ascii="宋体" w:eastAsia="宋体" w:hAnsi="宋体" w:cs="宋体" w:hint="default"/>
      </w:rPr>
    </w:lvl>
    <w:lvl w:ilvl="1">
      <w:start w:val="1"/>
      <w:numFmt w:val="lowerLetter"/>
      <w:lvlText w:val="%2)"/>
      <w:lvlJc w:val="left"/>
      <w:pPr>
        <w:ind w:left="1280" w:hanging="420"/>
      </w:pPr>
    </w:lvl>
    <w:lvl w:ilvl="2">
      <w:start w:val="1"/>
      <w:numFmt w:val="lowerRoman"/>
      <w:lvlText w:val="%3."/>
      <w:lvlJc w:val="right"/>
      <w:pPr>
        <w:ind w:left="1700" w:hanging="420"/>
      </w:pPr>
    </w:lvl>
    <w:lvl w:ilvl="3">
      <w:start w:val="1"/>
      <w:numFmt w:val="decimal"/>
      <w:lvlText w:val="%4."/>
      <w:lvlJc w:val="left"/>
      <w:pPr>
        <w:ind w:left="2120"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4">
    <w:nsid w:val="5C421907"/>
    <w:multiLevelType w:val="multilevel"/>
    <w:tmpl w:val="5C421907"/>
    <w:lvl w:ilvl="0">
      <w:start w:val="1"/>
      <w:numFmt w:val="decimal"/>
      <w:pStyle w:val="-"/>
      <w:lvlText w:val="%1"/>
      <w:lvlJc w:val="left"/>
      <w:pPr>
        <w:tabs>
          <w:tab w:val="left" w:pos="511"/>
        </w:tabs>
        <w:ind w:left="-56" w:firstLine="482"/>
      </w:pPr>
      <w:rPr>
        <w:rFonts w:hint="default"/>
        <w:b w:val="0"/>
      </w:rPr>
    </w:lvl>
    <w:lvl w:ilvl="1">
      <w:start w:val="1"/>
      <w:numFmt w:val="decimalEnclosedCircle"/>
      <w:lvlText w:val="%2"/>
      <w:lvlJc w:val="left"/>
      <w:pPr>
        <w:tabs>
          <w:tab w:val="left" w:pos="522"/>
        </w:tabs>
        <w:ind w:left="522" w:hanging="360"/>
      </w:pPr>
      <w:rPr>
        <w:rFonts w:hint="default"/>
      </w:rPr>
    </w:lvl>
    <w:lvl w:ilvl="2">
      <w:start w:val="1"/>
      <w:numFmt w:val="lowerRoman"/>
      <w:lvlText w:val="%3."/>
      <w:lvlJc w:val="right"/>
      <w:pPr>
        <w:tabs>
          <w:tab w:val="left" w:pos="1002"/>
        </w:tabs>
        <w:ind w:left="1002" w:hanging="420"/>
      </w:pPr>
    </w:lvl>
    <w:lvl w:ilvl="3">
      <w:start w:val="1"/>
      <w:numFmt w:val="decimal"/>
      <w:lvlText w:val="%4."/>
      <w:lvlJc w:val="left"/>
      <w:pPr>
        <w:tabs>
          <w:tab w:val="left" w:pos="1422"/>
        </w:tabs>
        <w:ind w:left="1422" w:hanging="420"/>
      </w:pPr>
    </w:lvl>
    <w:lvl w:ilvl="4">
      <w:start w:val="1"/>
      <w:numFmt w:val="lowerLetter"/>
      <w:lvlText w:val="%5)"/>
      <w:lvlJc w:val="left"/>
      <w:pPr>
        <w:tabs>
          <w:tab w:val="left" w:pos="1842"/>
        </w:tabs>
        <w:ind w:left="1842" w:hanging="420"/>
      </w:pPr>
    </w:lvl>
    <w:lvl w:ilvl="5">
      <w:start w:val="1"/>
      <w:numFmt w:val="lowerRoman"/>
      <w:lvlText w:val="%6."/>
      <w:lvlJc w:val="right"/>
      <w:pPr>
        <w:tabs>
          <w:tab w:val="left" w:pos="2262"/>
        </w:tabs>
        <w:ind w:left="2262" w:hanging="420"/>
      </w:pPr>
    </w:lvl>
    <w:lvl w:ilvl="6">
      <w:start w:val="1"/>
      <w:numFmt w:val="decimal"/>
      <w:lvlText w:val="%7."/>
      <w:lvlJc w:val="left"/>
      <w:pPr>
        <w:tabs>
          <w:tab w:val="left" w:pos="2682"/>
        </w:tabs>
        <w:ind w:left="2682" w:hanging="420"/>
      </w:pPr>
    </w:lvl>
    <w:lvl w:ilvl="7">
      <w:start w:val="1"/>
      <w:numFmt w:val="lowerLetter"/>
      <w:lvlText w:val="%8)"/>
      <w:lvlJc w:val="left"/>
      <w:pPr>
        <w:tabs>
          <w:tab w:val="left" w:pos="3102"/>
        </w:tabs>
        <w:ind w:left="3102" w:hanging="420"/>
      </w:pPr>
    </w:lvl>
    <w:lvl w:ilvl="8">
      <w:start w:val="1"/>
      <w:numFmt w:val="lowerRoman"/>
      <w:lvlText w:val="%9."/>
      <w:lvlJc w:val="right"/>
      <w:pPr>
        <w:tabs>
          <w:tab w:val="left" w:pos="3522"/>
        </w:tabs>
        <w:ind w:left="3522" w:hanging="420"/>
      </w:pPr>
    </w:lvl>
  </w:abstractNum>
  <w:abstractNum w:abstractNumId="5">
    <w:nsid w:val="67F69ADF"/>
    <w:multiLevelType w:val="singleLevel"/>
    <w:tmpl w:val="67F69ADF"/>
    <w:lvl w:ilvl="0">
      <w:start w:val="1"/>
      <w:numFmt w:val="chineseCounting"/>
      <w:suff w:val="nothing"/>
      <w:lvlText w:val="（%1）"/>
      <w:lvlJc w:val="left"/>
      <w:rPr>
        <w:rFonts w:hint="eastAsia"/>
      </w:rPr>
    </w:lvl>
  </w:abstractNum>
  <w:abstractNum w:abstractNumId="6">
    <w:nsid w:val="69E18761"/>
    <w:multiLevelType w:val="singleLevel"/>
    <w:tmpl w:val="69E18761"/>
    <w:lvl w:ilvl="0">
      <w:start w:val="2"/>
      <w:numFmt w:val="decimal"/>
      <w:suff w:val="nothing"/>
      <w:lvlText w:val="%1、"/>
      <w:lvlJc w:val="left"/>
    </w:lvl>
  </w:abstractNum>
  <w:num w:numId="1">
    <w:abstractNumId w:val="4"/>
  </w:num>
  <w:num w:numId="2">
    <w:abstractNumId w:val="1"/>
  </w:num>
  <w:num w:numId="3">
    <w:abstractNumId w:val="2"/>
  </w:num>
  <w:num w:numId="4">
    <w:abstractNumId w:val="0"/>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efaultTabStop w:val="420"/>
  <w:drawingGridVerticalSpacing w:val="156"/>
  <w:noPunctuationKerning/>
  <w:characterSpacingControl w:val="compressPunctuation"/>
  <w:hdrShapeDefaults>
    <o:shapedefaults v:ext="edit" spidmax="14338"/>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76A403A"/>
    <w:rsid w:val="00010F3D"/>
    <w:rsid w:val="00011225"/>
    <w:rsid w:val="00016ACB"/>
    <w:rsid w:val="00016BFF"/>
    <w:rsid w:val="00020FCB"/>
    <w:rsid w:val="00034055"/>
    <w:rsid w:val="000401FF"/>
    <w:rsid w:val="00045ECB"/>
    <w:rsid w:val="000471FD"/>
    <w:rsid w:val="00064914"/>
    <w:rsid w:val="00075CEA"/>
    <w:rsid w:val="00081B91"/>
    <w:rsid w:val="00083D42"/>
    <w:rsid w:val="0008798A"/>
    <w:rsid w:val="000937C5"/>
    <w:rsid w:val="00093938"/>
    <w:rsid w:val="00093BD6"/>
    <w:rsid w:val="00095C5B"/>
    <w:rsid w:val="000A02A8"/>
    <w:rsid w:val="000A5640"/>
    <w:rsid w:val="000A7570"/>
    <w:rsid w:val="000B005B"/>
    <w:rsid w:val="000B21F5"/>
    <w:rsid w:val="000B71A6"/>
    <w:rsid w:val="000C60CF"/>
    <w:rsid w:val="000D3DEA"/>
    <w:rsid w:val="000F0E19"/>
    <w:rsid w:val="000F2283"/>
    <w:rsid w:val="000F4A63"/>
    <w:rsid w:val="000F507B"/>
    <w:rsid w:val="00100892"/>
    <w:rsid w:val="001038CE"/>
    <w:rsid w:val="00104CC1"/>
    <w:rsid w:val="00104D50"/>
    <w:rsid w:val="00107CED"/>
    <w:rsid w:val="001139CB"/>
    <w:rsid w:val="00117C8D"/>
    <w:rsid w:val="00122938"/>
    <w:rsid w:val="00122FBA"/>
    <w:rsid w:val="00127BAC"/>
    <w:rsid w:val="00131F60"/>
    <w:rsid w:val="00132157"/>
    <w:rsid w:val="001345EC"/>
    <w:rsid w:val="00137703"/>
    <w:rsid w:val="00141493"/>
    <w:rsid w:val="001467A2"/>
    <w:rsid w:val="0014732B"/>
    <w:rsid w:val="0017527E"/>
    <w:rsid w:val="00176988"/>
    <w:rsid w:val="00176BF1"/>
    <w:rsid w:val="0018510D"/>
    <w:rsid w:val="00186535"/>
    <w:rsid w:val="001931C4"/>
    <w:rsid w:val="00193F57"/>
    <w:rsid w:val="001948B5"/>
    <w:rsid w:val="00195362"/>
    <w:rsid w:val="00195F57"/>
    <w:rsid w:val="00196FFC"/>
    <w:rsid w:val="001A0DB2"/>
    <w:rsid w:val="001A1C13"/>
    <w:rsid w:val="001A31B0"/>
    <w:rsid w:val="001A3332"/>
    <w:rsid w:val="001A5BF6"/>
    <w:rsid w:val="001A5CBE"/>
    <w:rsid w:val="001A6BF8"/>
    <w:rsid w:val="001A7FFB"/>
    <w:rsid w:val="001B3492"/>
    <w:rsid w:val="001B7E1E"/>
    <w:rsid w:val="001C3CF7"/>
    <w:rsid w:val="001C5B93"/>
    <w:rsid w:val="001C6809"/>
    <w:rsid w:val="001E11CE"/>
    <w:rsid w:val="001F3A66"/>
    <w:rsid w:val="001F642A"/>
    <w:rsid w:val="001F7823"/>
    <w:rsid w:val="00201F3C"/>
    <w:rsid w:val="00202B17"/>
    <w:rsid w:val="00206B27"/>
    <w:rsid w:val="002151C6"/>
    <w:rsid w:val="00217767"/>
    <w:rsid w:val="00223B3B"/>
    <w:rsid w:val="0022441E"/>
    <w:rsid w:val="002265F5"/>
    <w:rsid w:val="00227364"/>
    <w:rsid w:val="00227F0B"/>
    <w:rsid w:val="00230079"/>
    <w:rsid w:val="00237E02"/>
    <w:rsid w:val="002416DF"/>
    <w:rsid w:val="002540EC"/>
    <w:rsid w:val="002705F1"/>
    <w:rsid w:val="00273A57"/>
    <w:rsid w:val="00273DA8"/>
    <w:rsid w:val="002745CD"/>
    <w:rsid w:val="00276FCA"/>
    <w:rsid w:val="00284000"/>
    <w:rsid w:val="00284EFD"/>
    <w:rsid w:val="0028512B"/>
    <w:rsid w:val="002851A3"/>
    <w:rsid w:val="002917A5"/>
    <w:rsid w:val="00296EA4"/>
    <w:rsid w:val="002A2074"/>
    <w:rsid w:val="002A25E5"/>
    <w:rsid w:val="002B0B63"/>
    <w:rsid w:val="002B14CA"/>
    <w:rsid w:val="002B15C1"/>
    <w:rsid w:val="002B5899"/>
    <w:rsid w:val="002C164A"/>
    <w:rsid w:val="002C3C9F"/>
    <w:rsid w:val="002C49B5"/>
    <w:rsid w:val="002C5EF0"/>
    <w:rsid w:val="002D0387"/>
    <w:rsid w:val="002D079F"/>
    <w:rsid w:val="002D4E4E"/>
    <w:rsid w:val="002E5649"/>
    <w:rsid w:val="002E5925"/>
    <w:rsid w:val="002F15FF"/>
    <w:rsid w:val="002F46DF"/>
    <w:rsid w:val="003000BA"/>
    <w:rsid w:val="00301D19"/>
    <w:rsid w:val="00303AA8"/>
    <w:rsid w:val="003051BB"/>
    <w:rsid w:val="00306D86"/>
    <w:rsid w:val="00313353"/>
    <w:rsid w:val="00313A5F"/>
    <w:rsid w:val="00314312"/>
    <w:rsid w:val="003169F9"/>
    <w:rsid w:val="0031742E"/>
    <w:rsid w:val="00321081"/>
    <w:rsid w:val="003211EE"/>
    <w:rsid w:val="00330191"/>
    <w:rsid w:val="00336623"/>
    <w:rsid w:val="00337288"/>
    <w:rsid w:val="0034017E"/>
    <w:rsid w:val="00343BBC"/>
    <w:rsid w:val="00346A2D"/>
    <w:rsid w:val="00354362"/>
    <w:rsid w:val="00356602"/>
    <w:rsid w:val="00357682"/>
    <w:rsid w:val="0036285F"/>
    <w:rsid w:val="00365517"/>
    <w:rsid w:val="0036588D"/>
    <w:rsid w:val="00366E2C"/>
    <w:rsid w:val="00372022"/>
    <w:rsid w:val="003729F2"/>
    <w:rsid w:val="003751EA"/>
    <w:rsid w:val="003759A0"/>
    <w:rsid w:val="00385732"/>
    <w:rsid w:val="003927AE"/>
    <w:rsid w:val="003A080C"/>
    <w:rsid w:val="003A6FE9"/>
    <w:rsid w:val="003B537F"/>
    <w:rsid w:val="003B7F19"/>
    <w:rsid w:val="003D11F9"/>
    <w:rsid w:val="003D171D"/>
    <w:rsid w:val="003D1BD0"/>
    <w:rsid w:val="003E0C72"/>
    <w:rsid w:val="003E67C9"/>
    <w:rsid w:val="003F3692"/>
    <w:rsid w:val="00403DCC"/>
    <w:rsid w:val="00413A95"/>
    <w:rsid w:val="004168B8"/>
    <w:rsid w:val="00426B95"/>
    <w:rsid w:val="00426BCD"/>
    <w:rsid w:val="004321BB"/>
    <w:rsid w:val="00437458"/>
    <w:rsid w:val="00442601"/>
    <w:rsid w:val="004453B2"/>
    <w:rsid w:val="004470A4"/>
    <w:rsid w:val="004604FF"/>
    <w:rsid w:val="0046347E"/>
    <w:rsid w:val="00463788"/>
    <w:rsid w:val="00463F11"/>
    <w:rsid w:val="00467454"/>
    <w:rsid w:val="00472A81"/>
    <w:rsid w:val="00474A97"/>
    <w:rsid w:val="0047578D"/>
    <w:rsid w:val="00477D18"/>
    <w:rsid w:val="00477E5D"/>
    <w:rsid w:val="0048047D"/>
    <w:rsid w:val="004819C5"/>
    <w:rsid w:val="00486106"/>
    <w:rsid w:val="00490A5A"/>
    <w:rsid w:val="00496164"/>
    <w:rsid w:val="00496D85"/>
    <w:rsid w:val="004A2146"/>
    <w:rsid w:val="004A6861"/>
    <w:rsid w:val="004B0CE7"/>
    <w:rsid w:val="004B7D33"/>
    <w:rsid w:val="004C24D6"/>
    <w:rsid w:val="004C3574"/>
    <w:rsid w:val="004C6ABF"/>
    <w:rsid w:val="004C7EA7"/>
    <w:rsid w:val="004D5E7E"/>
    <w:rsid w:val="004D6BB2"/>
    <w:rsid w:val="004D7386"/>
    <w:rsid w:val="004F64F4"/>
    <w:rsid w:val="004F6B33"/>
    <w:rsid w:val="004F7199"/>
    <w:rsid w:val="005014EF"/>
    <w:rsid w:val="00502ABC"/>
    <w:rsid w:val="005127FE"/>
    <w:rsid w:val="00512FD5"/>
    <w:rsid w:val="00520202"/>
    <w:rsid w:val="0052056C"/>
    <w:rsid w:val="00521DDA"/>
    <w:rsid w:val="005304E3"/>
    <w:rsid w:val="00532580"/>
    <w:rsid w:val="005333EB"/>
    <w:rsid w:val="00535CF3"/>
    <w:rsid w:val="00536ADB"/>
    <w:rsid w:val="005422CF"/>
    <w:rsid w:val="005456F5"/>
    <w:rsid w:val="0055003D"/>
    <w:rsid w:val="005505BB"/>
    <w:rsid w:val="00562EEC"/>
    <w:rsid w:val="00565997"/>
    <w:rsid w:val="00570FE4"/>
    <w:rsid w:val="005719CC"/>
    <w:rsid w:val="005827EC"/>
    <w:rsid w:val="00583E77"/>
    <w:rsid w:val="0058470D"/>
    <w:rsid w:val="00584988"/>
    <w:rsid w:val="00586107"/>
    <w:rsid w:val="00592C79"/>
    <w:rsid w:val="00595D81"/>
    <w:rsid w:val="005A03BF"/>
    <w:rsid w:val="005A54CC"/>
    <w:rsid w:val="005A7D70"/>
    <w:rsid w:val="005B1165"/>
    <w:rsid w:val="005B5462"/>
    <w:rsid w:val="005B546F"/>
    <w:rsid w:val="005B6FEC"/>
    <w:rsid w:val="005C1355"/>
    <w:rsid w:val="005C3974"/>
    <w:rsid w:val="005C48CC"/>
    <w:rsid w:val="005E77A8"/>
    <w:rsid w:val="005F6476"/>
    <w:rsid w:val="00603A8B"/>
    <w:rsid w:val="0061205A"/>
    <w:rsid w:val="00621FAC"/>
    <w:rsid w:val="006223E9"/>
    <w:rsid w:val="00630BAA"/>
    <w:rsid w:val="006349B1"/>
    <w:rsid w:val="00635BE5"/>
    <w:rsid w:val="006433DF"/>
    <w:rsid w:val="00653D5C"/>
    <w:rsid w:val="00661A26"/>
    <w:rsid w:val="00662688"/>
    <w:rsid w:val="00664289"/>
    <w:rsid w:val="006654BB"/>
    <w:rsid w:val="00677C4B"/>
    <w:rsid w:val="0068144F"/>
    <w:rsid w:val="006858A2"/>
    <w:rsid w:val="00687215"/>
    <w:rsid w:val="00687E8A"/>
    <w:rsid w:val="006907FD"/>
    <w:rsid w:val="00691E32"/>
    <w:rsid w:val="006A198B"/>
    <w:rsid w:val="006A2A8D"/>
    <w:rsid w:val="006A2C67"/>
    <w:rsid w:val="006A7EFE"/>
    <w:rsid w:val="006B0061"/>
    <w:rsid w:val="006B0CE8"/>
    <w:rsid w:val="006B2EB1"/>
    <w:rsid w:val="006C3B23"/>
    <w:rsid w:val="006C5EE6"/>
    <w:rsid w:val="006D48CD"/>
    <w:rsid w:val="006F1BA8"/>
    <w:rsid w:val="006F3DF3"/>
    <w:rsid w:val="00701FD8"/>
    <w:rsid w:val="00704D3B"/>
    <w:rsid w:val="00704E2C"/>
    <w:rsid w:val="007060F0"/>
    <w:rsid w:val="007170E1"/>
    <w:rsid w:val="0071735A"/>
    <w:rsid w:val="00720C51"/>
    <w:rsid w:val="00721622"/>
    <w:rsid w:val="007230F8"/>
    <w:rsid w:val="0073203E"/>
    <w:rsid w:val="00736D7A"/>
    <w:rsid w:val="00737065"/>
    <w:rsid w:val="00737A61"/>
    <w:rsid w:val="0074514C"/>
    <w:rsid w:val="00750018"/>
    <w:rsid w:val="00757630"/>
    <w:rsid w:val="007622D5"/>
    <w:rsid w:val="00772379"/>
    <w:rsid w:val="00784CBE"/>
    <w:rsid w:val="00787E01"/>
    <w:rsid w:val="007908E5"/>
    <w:rsid w:val="00791C98"/>
    <w:rsid w:val="00792770"/>
    <w:rsid w:val="00792A54"/>
    <w:rsid w:val="0079574C"/>
    <w:rsid w:val="0079772A"/>
    <w:rsid w:val="00797D8A"/>
    <w:rsid w:val="007A194C"/>
    <w:rsid w:val="007C3C16"/>
    <w:rsid w:val="007C52D0"/>
    <w:rsid w:val="007D3B55"/>
    <w:rsid w:val="007E6503"/>
    <w:rsid w:val="007F041B"/>
    <w:rsid w:val="007F1F98"/>
    <w:rsid w:val="007F2F68"/>
    <w:rsid w:val="007F3FE3"/>
    <w:rsid w:val="007F5C12"/>
    <w:rsid w:val="00800239"/>
    <w:rsid w:val="00805184"/>
    <w:rsid w:val="00805879"/>
    <w:rsid w:val="00810DED"/>
    <w:rsid w:val="00812DBC"/>
    <w:rsid w:val="008138FE"/>
    <w:rsid w:val="00815210"/>
    <w:rsid w:val="008212BD"/>
    <w:rsid w:val="0082381F"/>
    <w:rsid w:val="00823961"/>
    <w:rsid w:val="00825D9E"/>
    <w:rsid w:val="0083497C"/>
    <w:rsid w:val="00834C43"/>
    <w:rsid w:val="00840476"/>
    <w:rsid w:val="008405BD"/>
    <w:rsid w:val="008422BB"/>
    <w:rsid w:val="00846E7E"/>
    <w:rsid w:val="00852C75"/>
    <w:rsid w:val="00863617"/>
    <w:rsid w:val="008641EE"/>
    <w:rsid w:val="008705CA"/>
    <w:rsid w:val="00871C3A"/>
    <w:rsid w:val="00880EE6"/>
    <w:rsid w:val="00887DE4"/>
    <w:rsid w:val="00892868"/>
    <w:rsid w:val="00896D27"/>
    <w:rsid w:val="008A54A2"/>
    <w:rsid w:val="008B7D83"/>
    <w:rsid w:val="008C021C"/>
    <w:rsid w:val="008C11D8"/>
    <w:rsid w:val="008D18E7"/>
    <w:rsid w:val="008D2A8D"/>
    <w:rsid w:val="008E462F"/>
    <w:rsid w:val="008E6E7F"/>
    <w:rsid w:val="008F1902"/>
    <w:rsid w:val="008F2E94"/>
    <w:rsid w:val="008F5C57"/>
    <w:rsid w:val="008F67D1"/>
    <w:rsid w:val="008F6D79"/>
    <w:rsid w:val="009048EC"/>
    <w:rsid w:val="00904E72"/>
    <w:rsid w:val="00911010"/>
    <w:rsid w:val="009116DE"/>
    <w:rsid w:val="00924C2B"/>
    <w:rsid w:val="00924D31"/>
    <w:rsid w:val="0092718D"/>
    <w:rsid w:val="00930C74"/>
    <w:rsid w:val="00933D96"/>
    <w:rsid w:val="00933FE1"/>
    <w:rsid w:val="00940170"/>
    <w:rsid w:val="00943C93"/>
    <w:rsid w:val="00945C2E"/>
    <w:rsid w:val="00953D18"/>
    <w:rsid w:val="009562F9"/>
    <w:rsid w:val="00962279"/>
    <w:rsid w:val="0096435F"/>
    <w:rsid w:val="00966F0E"/>
    <w:rsid w:val="00982E29"/>
    <w:rsid w:val="00986B41"/>
    <w:rsid w:val="009937FE"/>
    <w:rsid w:val="00996D6F"/>
    <w:rsid w:val="009A3234"/>
    <w:rsid w:val="009A4D2E"/>
    <w:rsid w:val="009B4D24"/>
    <w:rsid w:val="009B4ED0"/>
    <w:rsid w:val="009C08CB"/>
    <w:rsid w:val="009D6DC3"/>
    <w:rsid w:val="009D7623"/>
    <w:rsid w:val="009E05A6"/>
    <w:rsid w:val="009E079B"/>
    <w:rsid w:val="009E0AE6"/>
    <w:rsid w:val="009E6C31"/>
    <w:rsid w:val="00A02065"/>
    <w:rsid w:val="00A05184"/>
    <w:rsid w:val="00A14DFD"/>
    <w:rsid w:val="00A177F6"/>
    <w:rsid w:val="00A221BB"/>
    <w:rsid w:val="00A23835"/>
    <w:rsid w:val="00A241B9"/>
    <w:rsid w:val="00A30E01"/>
    <w:rsid w:val="00A3202B"/>
    <w:rsid w:val="00A33F8A"/>
    <w:rsid w:val="00A40BFF"/>
    <w:rsid w:val="00A41E68"/>
    <w:rsid w:val="00A449C9"/>
    <w:rsid w:val="00A56EB2"/>
    <w:rsid w:val="00A65E34"/>
    <w:rsid w:val="00A72256"/>
    <w:rsid w:val="00A81A8F"/>
    <w:rsid w:val="00A83055"/>
    <w:rsid w:val="00A90CEC"/>
    <w:rsid w:val="00A917AD"/>
    <w:rsid w:val="00A935CB"/>
    <w:rsid w:val="00AB11F8"/>
    <w:rsid w:val="00AB26F9"/>
    <w:rsid w:val="00AB74CB"/>
    <w:rsid w:val="00AC1064"/>
    <w:rsid w:val="00AC7324"/>
    <w:rsid w:val="00AD0E5B"/>
    <w:rsid w:val="00AE056C"/>
    <w:rsid w:val="00AE1469"/>
    <w:rsid w:val="00AE3962"/>
    <w:rsid w:val="00AE70D8"/>
    <w:rsid w:val="00AF435A"/>
    <w:rsid w:val="00AF574E"/>
    <w:rsid w:val="00B026FE"/>
    <w:rsid w:val="00B036BE"/>
    <w:rsid w:val="00B063E5"/>
    <w:rsid w:val="00B102C4"/>
    <w:rsid w:val="00B10797"/>
    <w:rsid w:val="00B11365"/>
    <w:rsid w:val="00B13192"/>
    <w:rsid w:val="00B17C63"/>
    <w:rsid w:val="00B22A9A"/>
    <w:rsid w:val="00B2303C"/>
    <w:rsid w:val="00B273E6"/>
    <w:rsid w:val="00B36E86"/>
    <w:rsid w:val="00B6139C"/>
    <w:rsid w:val="00B61582"/>
    <w:rsid w:val="00B66674"/>
    <w:rsid w:val="00B67DFB"/>
    <w:rsid w:val="00B73367"/>
    <w:rsid w:val="00B80DCD"/>
    <w:rsid w:val="00B92673"/>
    <w:rsid w:val="00B951B7"/>
    <w:rsid w:val="00B97691"/>
    <w:rsid w:val="00BB09E8"/>
    <w:rsid w:val="00BB2588"/>
    <w:rsid w:val="00BB51A6"/>
    <w:rsid w:val="00BC21C7"/>
    <w:rsid w:val="00BC268F"/>
    <w:rsid w:val="00BC5BDC"/>
    <w:rsid w:val="00BE00B1"/>
    <w:rsid w:val="00BE2A1B"/>
    <w:rsid w:val="00BE4893"/>
    <w:rsid w:val="00BE7923"/>
    <w:rsid w:val="00BF0808"/>
    <w:rsid w:val="00BF4C4B"/>
    <w:rsid w:val="00BF6860"/>
    <w:rsid w:val="00C10B8E"/>
    <w:rsid w:val="00C13E86"/>
    <w:rsid w:val="00C14210"/>
    <w:rsid w:val="00C1498C"/>
    <w:rsid w:val="00C178B7"/>
    <w:rsid w:val="00C22663"/>
    <w:rsid w:val="00C267E4"/>
    <w:rsid w:val="00C333E3"/>
    <w:rsid w:val="00C334E2"/>
    <w:rsid w:val="00C34F4F"/>
    <w:rsid w:val="00C37665"/>
    <w:rsid w:val="00C411A3"/>
    <w:rsid w:val="00C422EE"/>
    <w:rsid w:val="00C47DD1"/>
    <w:rsid w:val="00C528CB"/>
    <w:rsid w:val="00C5516D"/>
    <w:rsid w:val="00C55976"/>
    <w:rsid w:val="00C6193E"/>
    <w:rsid w:val="00C62589"/>
    <w:rsid w:val="00C67DD3"/>
    <w:rsid w:val="00C708E7"/>
    <w:rsid w:val="00C73665"/>
    <w:rsid w:val="00C833DE"/>
    <w:rsid w:val="00C85417"/>
    <w:rsid w:val="00C85E50"/>
    <w:rsid w:val="00C908E2"/>
    <w:rsid w:val="00C977B0"/>
    <w:rsid w:val="00CA7BFD"/>
    <w:rsid w:val="00CB1948"/>
    <w:rsid w:val="00CB34CF"/>
    <w:rsid w:val="00CB5D98"/>
    <w:rsid w:val="00CC2D99"/>
    <w:rsid w:val="00CC487C"/>
    <w:rsid w:val="00CD0B2D"/>
    <w:rsid w:val="00CD1305"/>
    <w:rsid w:val="00CD6E84"/>
    <w:rsid w:val="00CD7A44"/>
    <w:rsid w:val="00CE1C9C"/>
    <w:rsid w:val="00CE4B4B"/>
    <w:rsid w:val="00CE689C"/>
    <w:rsid w:val="00D02E64"/>
    <w:rsid w:val="00D06443"/>
    <w:rsid w:val="00D06559"/>
    <w:rsid w:val="00D11F0A"/>
    <w:rsid w:val="00D20AE3"/>
    <w:rsid w:val="00D35B0A"/>
    <w:rsid w:val="00D36DD4"/>
    <w:rsid w:val="00D37488"/>
    <w:rsid w:val="00D37D2A"/>
    <w:rsid w:val="00D423EB"/>
    <w:rsid w:val="00D436AA"/>
    <w:rsid w:val="00D61004"/>
    <w:rsid w:val="00D61B20"/>
    <w:rsid w:val="00D6320F"/>
    <w:rsid w:val="00D63CA4"/>
    <w:rsid w:val="00D66B70"/>
    <w:rsid w:val="00D67A50"/>
    <w:rsid w:val="00D7449B"/>
    <w:rsid w:val="00D744A2"/>
    <w:rsid w:val="00D753D9"/>
    <w:rsid w:val="00D801EB"/>
    <w:rsid w:val="00D83A43"/>
    <w:rsid w:val="00D83ACE"/>
    <w:rsid w:val="00D83DD9"/>
    <w:rsid w:val="00D846BB"/>
    <w:rsid w:val="00D8520A"/>
    <w:rsid w:val="00D9087E"/>
    <w:rsid w:val="00D92F21"/>
    <w:rsid w:val="00D945CC"/>
    <w:rsid w:val="00D96AC8"/>
    <w:rsid w:val="00DB59F2"/>
    <w:rsid w:val="00DC2080"/>
    <w:rsid w:val="00DC3550"/>
    <w:rsid w:val="00DC48E2"/>
    <w:rsid w:val="00DD23E1"/>
    <w:rsid w:val="00DD3A9D"/>
    <w:rsid w:val="00DD62DE"/>
    <w:rsid w:val="00DE3C5A"/>
    <w:rsid w:val="00DE5817"/>
    <w:rsid w:val="00DE6A00"/>
    <w:rsid w:val="00E00C6D"/>
    <w:rsid w:val="00E01664"/>
    <w:rsid w:val="00E01E95"/>
    <w:rsid w:val="00E057EB"/>
    <w:rsid w:val="00E10336"/>
    <w:rsid w:val="00E120CE"/>
    <w:rsid w:val="00E130AB"/>
    <w:rsid w:val="00E131F3"/>
    <w:rsid w:val="00E14446"/>
    <w:rsid w:val="00E234D4"/>
    <w:rsid w:val="00E2378C"/>
    <w:rsid w:val="00E25093"/>
    <w:rsid w:val="00E25CE1"/>
    <w:rsid w:val="00E269F8"/>
    <w:rsid w:val="00E3136E"/>
    <w:rsid w:val="00E3369D"/>
    <w:rsid w:val="00E37DC2"/>
    <w:rsid w:val="00E41848"/>
    <w:rsid w:val="00E43EC1"/>
    <w:rsid w:val="00E50756"/>
    <w:rsid w:val="00E5288F"/>
    <w:rsid w:val="00E5684D"/>
    <w:rsid w:val="00E56CCD"/>
    <w:rsid w:val="00E61742"/>
    <w:rsid w:val="00E642E0"/>
    <w:rsid w:val="00E65E7A"/>
    <w:rsid w:val="00E71CBB"/>
    <w:rsid w:val="00E7539F"/>
    <w:rsid w:val="00E75F68"/>
    <w:rsid w:val="00E83126"/>
    <w:rsid w:val="00E86DCF"/>
    <w:rsid w:val="00E86F59"/>
    <w:rsid w:val="00E90184"/>
    <w:rsid w:val="00E91AD6"/>
    <w:rsid w:val="00E932A5"/>
    <w:rsid w:val="00E943B1"/>
    <w:rsid w:val="00E95F30"/>
    <w:rsid w:val="00EB295F"/>
    <w:rsid w:val="00EB64F6"/>
    <w:rsid w:val="00EC78E6"/>
    <w:rsid w:val="00ED27EA"/>
    <w:rsid w:val="00ED4CD6"/>
    <w:rsid w:val="00ED5E22"/>
    <w:rsid w:val="00ED6613"/>
    <w:rsid w:val="00ED7930"/>
    <w:rsid w:val="00EE6141"/>
    <w:rsid w:val="00EE6499"/>
    <w:rsid w:val="00EF6C02"/>
    <w:rsid w:val="00F0529A"/>
    <w:rsid w:val="00F053BC"/>
    <w:rsid w:val="00F06B6B"/>
    <w:rsid w:val="00F11F5F"/>
    <w:rsid w:val="00F12F7A"/>
    <w:rsid w:val="00F130C6"/>
    <w:rsid w:val="00F15786"/>
    <w:rsid w:val="00F200C9"/>
    <w:rsid w:val="00F4574D"/>
    <w:rsid w:val="00F54B75"/>
    <w:rsid w:val="00F62E74"/>
    <w:rsid w:val="00F72EF5"/>
    <w:rsid w:val="00F73DF0"/>
    <w:rsid w:val="00F748A9"/>
    <w:rsid w:val="00F77E52"/>
    <w:rsid w:val="00F82A7E"/>
    <w:rsid w:val="00F86989"/>
    <w:rsid w:val="00F922F8"/>
    <w:rsid w:val="00F969D1"/>
    <w:rsid w:val="00FA48A5"/>
    <w:rsid w:val="00FB5029"/>
    <w:rsid w:val="00FC1F5A"/>
    <w:rsid w:val="00FC26EB"/>
    <w:rsid w:val="00FD16E3"/>
    <w:rsid w:val="00FE7ECD"/>
    <w:rsid w:val="00FF0505"/>
    <w:rsid w:val="00FF3917"/>
    <w:rsid w:val="00FF6F7D"/>
    <w:rsid w:val="01F06FB1"/>
    <w:rsid w:val="02824038"/>
    <w:rsid w:val="06126F2D"/>
    <w:rsid w:val="062E2E80"/>
    <w:rsid w:val="08E0704A"/>
    <w:rsid w:val="15545B7C"/>
    <w:rsid w:val="15694675"/>
    <w:rsid w:val="15EB7400"/>
    <w:rsid w:val="17423EDF"/>
    <w:rsid w:val="176A2B57"/>
    <w:rsid w:val="17F36699"/>
    <w:rsid w:val="1A240DEF"/>
    <w:rsid w:val="1BC70557"/>
    <w:rsid w:val="1CF5444B"/>
    <w:rsid w:val="1DCE5F39"/>
    <w:rsid w:val="1F2314DE"/>
    <w:rsid w:val="1F69173F"/>
    <w:rsid w:val="1F7A6DB4"/>
    <w:rsid w:val="1FE31B99"/>
    <w:rsid w:val="219D6FE5"/>
    <w:rsid w:val="231F6176"/>
    <w:rsid w:val="25656334"/>
    <w:rsid w:val="25EE35F0"/>
    <w:rsid w:val="276A403A"/>
    <w:rsid w:val="277F216B"/>
    <w:rsid w:val="288047A2"/>
    <w:rsid w:val="28FF6F87"/>
    <w:rsid w:val="2AD34603"/>
    <w:rsid w:val="2C9E165C"/>
    <w:rsid w:val="2CFB2F1F"/>
    <w:rsid w:val="2E123D0F"/>
    <w:rsid w:val="2E17303B"/>
    <w:rsid w:val="2F5242E9"/>
    <w:rsid w:val="2F9060C0"/>
    <w:rsid w:val="31825E11"/>
    <w:rsid w:val="31CF061A"/>
    <w:rsid w:val="31F46894"/>
    <w:rsid w:val="339D2226"/>
    <w:rsid w:val="33BC52D0"/>
    <w:rsid w:val="34F74402"/>
    <w:rsid w:val="35130C63"/>
    <w:rsid w:val="36255B87"/>
    <w:rsid w:val="36264A20"/>
    <w:rsid w:val="381119B1"/>
    <w:rsid w:val="38C57B88"/>
    <w:rsid w:val="391A0148"/>
    <w:rsid w:val="391D45D4"/>
    <w:rsid w:val="395F5321"/>
    <w:rsid w:val="3A4F16C0"/>
    <w:rsid w:val="3AF62785"/>
    <w:rsid w:val="3D1153DD"/>
    <w:rsid w:val="3F69793F"/>
    <w:rsid w:val="41216565"/>
    <w:rsid w:val="41CE4075"/>
    <w:rsid w:val="42860618"/>
    <w:rsid w:val="44AA2930"/>
    <w:rsid w:val="46515984"/>
    <w:rsid w:val="46793BC7"/>
    <w:rsid w:val="4729684B"/>
    <w:rsid w:val="47AC06D2"/>
    <w:rsid w:val="47D233D8"/>
    <w:rsid w:val="483A429D"/>
    <w:rsid w:val="48DD4D8B"/>
    <w:rsid w:val="4914175D"/>
    <w:rsid w:val="4B651B22"/>
    <w:rsid w:val="4B837E86"/>
    <w:rsid w:val="4D674836"/>
    <w:rsid w:val="4D88328B"/>
    <w:rsid w:val="50D903BC"/>
    <w:rsid w:val="51BB7A86"/>
    <w:rsid w:val="51ED041A"/>
    <w:rsid w:val="52312798"/>
    <w:rsid w:val="528F7493"/>
    <w:rsid w:val="579643F2"/>
    <w:rsid w:val="57CE526D"/>
    <w:rsid w:val="57DC5F22"/>
    <w:rsid w:val="5A4E2C83"/>
    <w:rsid w:val="5BF05D3D"/>
    <w:rsid w:val="5BF37BFA"/>
    <w:rsid w:val="5CC45A84"/>
    <w:rsid w:val="5E7C20AA"/>
    <w:rsid w:val="5FC71C13"/>
    <w:rsid w:val="61EA197B"/>
    <w:rsid w:val="62946556"/>
    <w:rsid w:val="652A558A"/>
    <w:rsid w:val="65A624E4"/>
    <w:rsid w:val="6C020205"/>
    <w:rsid w:val="6C0825DF"/>
    <w:rsid w:val="6D535020"/>
    <w:rsid w:val="6D5A2831"/>
    <w:rsid w:val="6F953496"/>
    <w:rsid w:val="70207026"/>
    <w:rsid w:val="718A44FB"/>
    <w:rsid w:val="7299006B"/>
    <w:rsid w:val="731E3657"/>
    <w:rsid w:val="732A5979"/>
    <w:rsid w:val="733C7468"/>
    <w:rsid w:val="75DC7C54"/>
    <w:rsid w:val="77915538"/>
    <w:rsid w:val="77A43EB6"/>
    <w:rsid w:val="7A5428D6"/>
    <w:rsid w:val="7B2421AE"/>
    <w:rsid w:val="7C445965"/>
    <w:rsid w:val="7DDC6C7A"/>
    <w:rsid w:val="7E383D32"/>
    <w:rsid w:val="7F560573"/>
    <w:rsid w:val="7F9166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Normal Indent" w:qFormat="1"/>
    <w:lsdException w:name="annotation tex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uiPriority="99"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721622"/>
    <w:pPr>
      <w:adjustRightInd w:val="0"/>
      <w:snapToGrid w:val="0"/>
      <w:spacing w:after="200"/>
    </w:pPr>
    <w:rPr>
      <w:rFonts w:ascii="Tahoma" w:eastAsia="微软雅黑" w:hAnsi="Tahoma" w:cstheme="minorBidi"/>
      <w:sz w:val="22"/>
      <w:szCs w:val="22"/>
    </w:rPr>
  </w:style>
  <w:style w:type="paragraph" w:styleId="1">
    <w:name w:val="heading 1"/>
    <w:basedOn w:val="a"/>
    <w:next w:val="a"/>
    <w:qFormat/>
    <w:rsid w:val="00721622"/>
    <w:pPr>
      <w:keepNext/>
      <w:keepLines/>
      <w:spacing w:line="576" w:lineRule="auto"/>
      <w:outlineLvl w:val="0"/>
    </w:pPr>
    <w:rPr>
      <w:b/>
      <w:kern w:val="44"/>
      <w:sz w:val="28"/>
    </w:rPr>
  </w:style>
  <w:style w:type="paragraph" w:styleId="2">
    <w:name w:val="heading 2"/>
    <w:basedOn w:val="1"/>
    <w:next w:val="a"/>
    <w:qFormat/>
    <w:rsid w:val="00721622"/>
    <w:pPr>
      <w:pageBreakBefore/>
      <w:outlineLvl w:val="1"/>
    </w:pPr>
    <w:rPr>
      <w:rFonts w:ascii="Arial" w:hAnsi="Arial" w:cs="Arial"/>
      <w:sz w:val="30"/>
      <w:szCs w:val="32"/>
    </w:rPr>
  </w:style>
  <w:style w:type="paragraph" w:styleId="3">
    <w:name w:val="heading 3"/>
    <w:basedOn w:val="a"/>
    <w:next w:val="a"/>
    <w:uiPriority w:val="9"/>
    <w:qFormat/>
    <w:rsid w:val="00721622"/>
    <w:pPr>
      <w:spacing w:before="100" w:beforeAutospacing="1" w:after="100" w:afterAutospacing="1"/>
      <w:outlineLvl w:val="2"/>
    </w:pPr>
    <w:rPr>
      <w:rFonts w:ascii="宋体" w:hAnsi="宋体" w:cs="宋体"/>
      <w:b/>
      <w:bCs/>
      <w:sz w:val="27"/>
      <w:szCs w:val="27"/>
    </w:rPr>
  </w:style>
  <w:style w:type="paragraph" w:styleId="4">
    <w:name w:val="heading 4"/>
    <w:basedOn w:val="a"/>
    <w:next w:val="a"/>
    <w:unhideWhenUsed/>
    <w:qFormat/>
    <w:rsid w:val="00721622"/>
    <w:pPr>
      <w:keepNext/>
      <w:keepLines/>
      <w:spacing w:line="372" w:lineRule="auto"/>
      <w:outlineLvl w:val="3"/>
    </w:pPr>
    <w:rPr>
      <w:rFonts w:ascii="Arial" w:eastAsia="黑体" w:hAnsi="Arial"/>
      <w:b/>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Plain Text"/>
    <w:basedOn w:val="a"/>
    <w:qFormat/>
    <w:rsid w:val="00721622"/>
    <w:rPr>
      <w:rFonts w:ascii="宋体" w:hAnsi="Courier New"/>
      <w:sz w:val="20"/>
      <w:szCs w:val="20"/>
    </w:rPr>
  </w:style>
  <w:style w:type="paragraph" w:styleId="a4">
    <w:name w:val="Normal Indent"/>
    <w:basedOn w:val="a"/>
    <w:next w:val="a"/>
    <w:link w:val="Char"/>
    <w:qFormat/>
    <w:rsid w:val="00721622"/>
    <w:pPr>
      <w:ind w:firstLine="420"/>
    </w:pPr>
  </w:style>
  <w:style w:type="paragraph" w:styleId="a5">
    <w:name w:val="Document Map"/>
    <w:basedOn w:val="a"/>
    <w:link w:val="Char0"/>
    <w:qFormat/>
    <w:rsid w:val="00721622"/>
    <w:rPr>
      <w:rFonts w:ascii="宋体" w:eastAsia="宋体"/>
      <w:sz w:val="18"/>
      <w:szCs w:val="18"/>
    </w:rPr>
  </w:style>
  <w:style w:type="paragraph" w:styleId="a6">
    <w:name w:val="annotation text"/>
    <w:basedOn w:val="a"/>
    <w:link w:val="Char1"/>
    <w:qFormat/>
    <w:rsid w:val="00721622"/>
  </w:style>
  <w:style w:type="paragraph" w:styleId="a7">
    <w:name w:val="Body Text"/>
    <w:basedOn w:val="a"/>
    <w:link w:val="Char2"/>
    <w:rsid w:val="00721622"/>
    <w:pPr>
      <w:spacing w:after="120"/>
    </w:pPr>
  </w:style>
  <w:style w:type="paragraph" w:styleId="20">
    <w:name w:val="Body Text Indent 2"/>
    <w:basedOn w:val="a"/>
    <w:qFormat/>
    <w:rsid w:val="00721622"/>
    <w:pPr>
      <w:spacing w:after="120" w:line="480" w:lineRule="auto"/>
      <w:ind w:leftChars="200" w:left="420"/>
    </w:pPr>
  </w:style>
  <w:style w:type="paragraph" w:styleId="a8">
    <w:name w:val="Balloon Text"/>
    <w:basedOn w:val="a"/>
    <w:link w:val="Char3"/>
    <w:qFormat/>
    <w:rsid w:val="00721622"/>
    <w:pPr>
      <w:spacing w:after="0"/>
    </w:pPr>
    <w:rPr>
      <w:sz w:val="18"/>
      <w:szCs w:val="18"/>
    </w:rPr>
  </w:style>
  <w:style w:type="paragraph" w:styleId="a9">
    <w:name w:val="footer"/>
    <w:basedOn w:val="a"/>
    <w:qFormat/>
    <w:rsid w:val="00721622"/>
    <w:pPr>
      <w:tabs>
        <w:tab w:val="center" w:pos="4153"/>
        <w:tab w:val="right" w:pos="8306"/>
      </w:tabs>
    </w:pPr>
    <w:rPr>
      <w:sz w:val="18"/>
      <w:szCs w:val="18"/>
    </w:rPr>
  </w:style>
  <w:style w:type="paragraph" w:styleId="aa">
    <w:name w:val="header"/>
    <w:basedOn w:val="a"/>
    <w:qFormat/>
    <w:rsid w:val="00721622"/>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10">
    <w:name w:val="toc 1"/>
    <w:basedOn w:val="a"/>
    <w:next w:val="a"/>
    <w:qFormat/>
    <w:rsid w:val="00721622"/>
  </w:style>
  <w:style w:type="paragraph" w:styleId="30">
    <w:name w:val="Body Text Indent 3"/>
    <w:basedOn w:val="a"/>
    <w:link w:val="3Char"/>
    <w:uiPriority w:val="99"/>
    <w:qFormat/>
    <w:rsid w:val="00721622"/>
    <w:pPr>
      <w:spacing w:line="360" w:lineRule="auto"/>
      <w:ind w:firstLine="540"/>
    </w:pPr>
    <w:rPr>
      <w:sz w:val="25"/>
    </w:rPr>
  </w:style>
  <w:style w:type="paragraph" w:styleId="ab">
    <w:name w:val="annotation subject"/>
    <w:basedOn w:val="a6"/>
    <w:next w:val="a6"/>
    <w:link w:val="Char4"/>
    <w:rsid w:val="00721622"/>
    <w:rPr>
      <w:b/>
      <w:bCs/>
    </w:rPr>
  </w:style>
  <w:style w:type="table" w:styleId="ac">
    <w:name w:val="Table Grid"/>
    <w:basedOn w:val="a2"/>
    <w:uiPriority w:val="99"/>
    <w:qFormat/>
    <w:rsid w:val="00721622"/>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1"/>
    <w:qFormat/>
    <w:rsid w:val="00721622"/>
  </w:style>
  <w:style w:type="character" w:styleId="ae">
    <w:name w:val="Emphasis"/>
    <w:basedOn w:val="a1"/>
    <w:qFormat/>
    <w:rsid w:val="00721622"/>
    <w:rPr>
      <w:i/>
    </w:rPr>
  </w:style>
  <w:style w:type="character" w:styleId="af">
    <w:name w:val="Hyperlink"/>
    <w:uiPriority w:val="99"/>
    <w:qFormat/>
    <w:rsid w:val="00721622"/>
    <w:rPr>
      <w:color w:val="0000FF"/>
      <w:u w:val="single"/>
    </w:rPr>
  </w:style>
  <w:style w:type="character" w:styleId="af0">
    <w:name w:val="annotation reference"/>
    <w:basedOn w:val="a1"/>
    <w:rsid w:val="00721622"/>
    <w:rPr>
      <w:sz w:val="21"/>
      <w:szCs w:val="21"/>
    </w:rPr>
  </w:style>
  <w:style w:type="paragraph" w:customStyle="1" w:styleId="11">
    <w:name w:val="列出段落1"/>
    <w:basedOn w:val="a"/>
    <w:qFormat/>
    <w:rsid w:val="00721622"/>
    <w:pPr>
      <w:widowControl w:val="0"/>
      <w:adjustRightInd/>
      <w:snapToGrid/>
      <w:spacing w:after="0"/>
      <w:ind w:firstLineChars="200" w:firstLine="420"/>
      <w:jc w:val="both"/>
    </w:pPr>
    <w:rPr>
      <w:rFonts w:ascii="Times New Roman" w:eastAsia="宋体" w:hAnsi="Times New Roman"/>
      <w:kern w:val="2"/>
      <w:sz w:val="21"/>
      <w:szCs w:val="20"/>
    </w:rPr>
  </w:style>
  <w:style w:type="character" w:customStyle="1" w:styleId="12">
    <w:name w:val="页码1"/>
    <w:basedOn w:val="a1"/>
    <w:qFormat/>
    <w:rsid w:val="00721622"/>
  </w:style>
  <w:style w:type="paragraph" w:customStyle="1" w:styleId="af1">
    <w:name w:val="表"/>
    <w:basedOn w:val="a"/>
    <w:qFormat/>
    <w:rsid w:val="00721622"/>
    <w:pPr>
      <w:jc w:val="center"/>
    </w:pPr>
    <w:rPr>
      <w:spacing w:val="2"/>
      <w:szCs w:val="20"/>
    </w:rPr>
  </w:style>
  <w:style w:type="paragraph" w:customStyle="1" w:styleId="01">
    <w:name w:val="正文01"/>
    <w:basedOn w:val="a"/>
    <w:qFormat/>
    <w:rsid w:val="00721622"/>
    <w:pPr>
      <w:spacing w:before="60" w:line="460" w:lineRule="exact"/>
      <w:ind w:firstLine="200"/>
    </w:pPr>
    <w:rPr>
      <w:rFonts w:ascii="Arial" w:hAnsi="Arial"/>
      <w:szCs w:val="20"/>
    </w:rPr>
  </w:style>
  <w:style w:type="paragraph" w:customStyle="1" w:styleId="-">
    <w:name w:val="表-二级标题"/>
    <w:basedOn w:val="2"/>
    <w:link w:val="-CharChar"/>
    <w:qFormat/>
    <w:rsid w:val="00721622"/>
    <w:pPr>
      <w:numPr>
        <w:numId w:val="1"/>
      </w:numPr>
      <w:spacing w:before="60" w:line="460" w:lineRule="exact"/>
    </w:pPr>
    <w:rPr>
      <w:sz w:val="24"/>
    </w:rPr>
  </w:style>
  <w:style w:type="paragraph" w:customStyle="1" w:styleId="Default">
    <w:name w:val="Default"/>
    <w:uiPriority w:val="99"/>
    <w:qFormat/>
    <w:rsid w:val="00721622"/>
    <w:pPr>
      <w:widowControl w:val="0"/>
      <w:autoSpaceDE w:val="0"/>
      <w:autoSpaceDN w:val="0"/>
      <w:adjustRightInd w:val="0"/>
    </w:pPr>
    <w:rPr>
      <w:rFonts w:ascii="宋体" w:hAnsi="宋体" w:cs="宋体"/>
      <w:color w:val="000000"/>
      <w:sz w:val="24"/>
      <w:szCs w:val="24"/>
    </w:rPr>
  </w:style>
  <w:style w:type="paragraph" w:customStyle="1" w:styleId="13">
    <w:name w:val="样式1"/>
    <w:basedOn w:val="4"/>
    <w:next w:val="a"/>
    <w:qFormat/>
    <w:rsid w:val="00721622"/>
    <w:pPr>
      <w:spacing w:line="360" w:lineRule="auto"/>
    </w:pPr>
    <w:rPr>
      <w:sz w:val="24"/>
    </w:rPr>
  </w:style>
  <w:style w:type="paragraph" w:customStyle="1" w:styleId="af2">
    <w:name w:val="五号表格"/>
    <w:basedOn w:val="a"/>
    <w:link w:val="2Char"/>
    <w:qFormat/>
    <w:rsid w:val="00721622"/>
    <w:pPr>
      <w:spacing w:line="360" w:lineRule="auto"/>
      <w:jc w:val="center"/>
    </w:pPr>
    <w:rPr>
      <w:sz w:val="24"/>
    </w:rPr>
  </w:style>
  <w:style w:type="paragraph" w:customStyle="1" w:styleId="21">
    <w:name w:val="标题2"/>
    <w:basedOn w:val="a"/>
    <w:qFormat/>
    <w:rsid w:val="00721622"/>
    <w:pPr>
      <w:spacing w:line="360" w:lineRule="auto"/>
    </w:pPr>
    <w:rPr>
      <w:b/>
      <w:bCs/>
      <w:sz w:val="28"/>
      <w:szCs w:val="21"/>
    </w:rPr>
  </w:style>
  <w:style w:type="paragraph" w:customStyle="1" w:styleId="af3">
    <w:name w:val="表格数字"/>
    <w:basedOn w:val="a"/>
    <w:qFormat/>
    <w:rsid w:val="00721622"/>
    <w:pPr>
      <w:spacing w:line="360" w:lineRule="exact"/>
      <w:jc w:val="center"/>
    </w:pPr>
    <w:rPr>
      <w:rFonts w:ascii="Arial" w:hAnsi="Arial"/>
    </w:rPr>
  </w:style>
  <w:style w:type="paragraph" w:customStyle="1" w:styleId="af4">
    <w:name w:val="居中"/>
    <w:basedOn w:val="a"/>
    <w:qFormat/>
    <w:rsid w:val="00721622"/>
    <w:pPr>
      <w:spacing w:before="100" w:beforeAutospacing="1" w:after="100" w:afterAutospacing="1" w:line="360" w:lineRule="auto"/>
      <w:jc w:val="center"/>
    </w:pPr>
  </w:style>
  <w:style w:type="paragraph" w:customStyle="1" w:styleId="af5">
    <w:name w:val="表内表头下"/>
    <w:basedOn w:val="a"/>
    <w:qFormat/>
    <w:rsid w:val="00721622"/>
    <w:pPr>
      <w:spacing w:line="500" w:lineRule="exact"/>
      <w:jc w:val="center"/>
    </w:pPr>
    <w:rPr>
      <w:rFonts w:ascii="Times New Roman" w:eastAsia="FangSong_GB2312" w:hAnsi="Times New Roman" w:cs="宋体"/>
      <w:b/>
      <w:szCs w:val="20"/>
    </w:rPr>
  </w:style>
  <w:style w:type="paragraph" w:customStyle="1" w:styleId="af6">
    <w:name w:val="表格正文"/>
    <w:basedOn w:val="a"/>
    <w:link w:val="CharChar"/>
    <w:qFormat/>
    <w:rsid w:val="00721622"/>
    <w:pPr>
      <w:spacing w:line="360" w:lineRule="exact"/>
      <w:jc w:val="center"/>
    </w:pPr>
    <w:rPr>
      <w:rFonts w:ascii="Arial" w:hAnsi="Arial"/>
      <w:color w:val="000000"/>
    </w:rPr>
  </w:style>
  <w:style w:type="paragraph" w:customStyle="1" w:styleId="xl24">
    <w:name w:val="xl24"/>
    <w:basedOn w:val="a"/>
    <w:qFormat/>
    <w:rsid w:val="00721622"/>
    <w:pPr>
      <w:spacing w:before="100" w:beforeAutospacing="1" w:after="100" w:afterAutospacing="1"/>
      <w:jc w:val="center"/>
    </w:pPr>
    <w:rPr>
      <w:rFonts w:ascii="Arial Unicode MS" w:hAnsi="Arial Unicode MS"/>
      <w:sz w:val="24"/>
    </w:rPr>
  </w:style>
  <w:style w:type="paragraph" w:customStyle="1" w:styleId="CharChar2">
    <w:name w:val="Char Char2"/>
    <w:basedOn w:val="a"/>
    <w:qFormat/>
    <w:rsid w:val="00721622"/>
    <w:pPr>
      <w:tabs>
        <w:tab w:val="left" w:pos="360"/>
      </w:tabs>
    </w:pPr>
    <w:rPr>
      <w:sz w:val="24"/>
    </w:rPr>
  </w:style>
  <w:style w:type="character" w:customStyle="1" w:styleId="Char3">
    <w:name w:val="批注框文本 Char"/>
    <w:basedOn w:val="a1"/>
    <w:link w:val="a8"/>
    <w:rsid w:val="00721622"/>
    <w:rPr>
      <w:rFonts w:ascii="Tahoma" w:eastAsia="微软雅黑" w:hAnsi="Tahoma" w:cstheme="minorBidi"/>
      <w:sz w:val="18"/>
      <w:szCs w:val="18"/>
    </w:rPr>
  </w:style>
  <w:style w:type="paragraph" w:styleId="af7">
    <w:name w:val="List Paragraph"/>
    <w:basedOn w:val="a"/>
    <w:uiPriority w:val="99"/>
    <w:unhideWhenUsed/>
    <w:rsid w:val="00721622"/>
    <w:pPr>
      <w:ind w:firstLineChars="200" w:firstLine="420"/>
    </w:pPr>
  </w:style>
  <w:style w:type="character" w:customStyle="1" w:styleId="CharChar">
    <w:name w:val="表格正文 Char Char"/>
    <w:link w:val="af6"/>
    <w:qFormat/>
    <w:rsid w:val="00721622"/>
    <w:rPr>
      <w:rFonts w:ascii="Arial" w:eastAsia="微软雅黑" w:hAnsi="Arial" w:cstheme="minorBidi"/>
      <w:color w:val="000000"/>
      <w:sz w:val="22"/>
      <w:szCs w:val="22"/>
    </w:rPr>
  </w:style>
  <w:style w:type="character" w:customStyle="1" w:styleId="3Char">
    <w:name w:val="正文文本缩进 3 Char"/>
    <w:basedOn w:val="a1"/>
    <w:link w:val="30"/>
    <w:rsid w:val="00721622"/>
    <w:rPr>
      <w:rFonts w:ascii="Tahoma" w:eastAsia="微软雅黑" w:hAnsi="Tahoma" w:cstheme="minorBidi"/>
      <w:sz w:val="25"/>
      <w:szCs w:val="22"/>
    </w:rPr>
  </w:style>
  <w:style w:type="character" w:customStyle="1" w:styleId="Char0">
    <w:name w:val="文档结构图 Char"/>
    <w:basedOn w:val="a1"/>
    <w:link w:val="a5"/>
    <w:rsid w:val="00721622"/>
    <w:rPr>
      <w:rFonts w:ascii="宋体" w:hAnsi="Tahoma" w:cstheme="minorBidi"/>
      <w:sz w:val="18"/>
      <w:szCs w:val="18"/>
    </w:rPr>
  </w:style>
  <w:style w:type="character" w:customStyle="1" w:styleId="Char5">
    <w:name w:val="表格正文 Char"/>
    <w:qFormat/>
    <w:rsid w:val="00721622"/>
    <w:rPr>
      <w:rFonts w:ascii="Arial" w:eastAsia="宋体" w:hAnsi="Arial" w:cs="Times New Roman"/>
      <w:color w:val="000000"/>
    </w:rPr>
  </w:style>
  <w:style w:type="character" w:customStyle="1" w:styleId="Char2">
    <w:name w:val="正文文本 Char"/>
    <w:basedOn w:val="a1"/>
    <w:link w:val="a7"/>
    <w:rsid w:val="00721622"/>
    <w:rPr>
      <w:rFonts w:ascii="Tahoma" w:eastAsia="微软雅黑" w:hAnsi="Tahoma" w:cstheme="minorBidi"/>
      <w:sz w:val="22"/>
      <w:szCs w:val="22"/>
    </w:rPr>
  </w:style>
  <w:style w:type="paragraph" w:customStyle="1" w:styleId="af8">
    <w:name w:val="表格内容"/>
    <w:basedOn w:val="a"/>
    <w:next w:val="a"/>
    <w:qFormat/>
    <w:rsid w:val="00721622"/>
    <w:pPr>
      <w:widowControl w:val="0"/>
      <w:spacing w:after="0"/>
      <w:jc w:val="center"/>
    </w:pPr>
    <w:rPr>
      <w:rFonts w:asciiTheme="minorHAnsi" w:eastAsiaTheme="minorEastAsia" w:hAnsiTheme="minorHAnsi"/>
      <w:kern w:val="2"/>
      <w:sz w:val="20"/>
    </w:rPr>
  </w:style>
  <w:style w:type="character" w:customStyle="1" w:styleId="Char">
    <w:name w:val="正文缩进 Char"/>
    <w:link w:val="a4"/>
    <w:qFormat/>
    <w:rsid w:val="00721622"/>
    <w:rPr>
      <w:rFonts w:ascii="Tahoma" w:eastAsia="微软雅黑" w:hAnsi="Tahoma" w:cstheme="minorBidi"/>
      <w:sz w:val="22"/>
      <w:szCs w:val="22"/>
    </w:rPr>
  </w:style>
  <w:style w:type="character" w:customStyle="1" w:styleId="-CharChar">
    <w:name w:val="表-二级标题 Char Char"/>
    <w:link w:val="-"/>
    <w:qFormat/>
    <w:rsid w:val="00721622"/>
    <w:rPr>
      <w:rFonts w:ascii="Arial" w:eastAsia="微软雅黑" w:hAnsi="Arial" w:cs="Arial"/>
      <w:b/>
      <w:kern w:val="44"/>
      <w:sz w:val="24"/>
      <w:szCs w:val="32"/>
    </w:rPr>
  </w:style>
  <w:style w:type="paragraph" w:customStyle="1" w:styleId="22">
    <w:name w:val="正文2"/>
    <w:basedOn w:val="a"/>
    <w:qFormat/>
    <w:rsid w:val="00721622"/>
    <w:pPr>
      <w:spacing w:line="440" w:lineRule="atLeast"/>
      <w:ind w:firstLine="567"/>
    </w:pPr>
    <w:rPr>
      <w:sz w:val="24"/>
      <w:szCs w:val="20"/>
    </w:rPr>
  </w:style>
  <w:style w:type="paragraph" w:customStyle="1" w:styleId="af9">
    <w:name w:val="表图题"/>
    <w:basedOn w:val="a"/>
    <w:qFormat/>
    <w:rsid w:val="00721622"/>
    <w:pPr>
      <w:spacing w:line="440" w:lineRule="exact"/>
      <w:jc w:val="center"/>
    </w:pPr>
    <w:rPr>
      <w:rFonts w:eastAsia="华文细黑"/>
      <w:b/>
      <w:szCs w:val="28"/>
    </w:rPr>
  </w:style>
  <w:style w:type="paragraph" w:customStyle="1" w:styleId="afa">
    <w:name w:val="表后正文"/>
    <w:basedOn w:val="20"/>
    <w:qFormat/>
    <w:rsid w:val="00721622"/>
    <w:pPr>
      <w:spacing w:line="480" w:lineRule="exact"/>
      <w:ind w:leftChars="0" w:left="0" w:firstLineChars="200" w:firstLine="560"/>
      <w:textAlignment w:val="baseline"/>
    </w:pPr>
    <w:rPr>
      <w:rFonts w:eastAsia="楷体_GB2312"/>
      <w:color w:val="000000"/>
      <w:sz w:val="28"/>
    </w:rPr>
  </w:style>
  <w:style w:type="paragraph" w:customStyle="1" w:styleId="TableParagraph">
    <w:name w:val="Table Paragraph"/>
    <w:basedOn w:val="a"/>
    <w:qFormat/>
    <w:rsid w:val="00721622"/>
    <w:rPr>
      <w:rFonts w:ascii="Calibri" w:hAnsi="Calibri" w:cs="宋体"/>
    </w:rPr>
  </w:style>
  <w:style w:type="paragraph" w:customStyle="1" w:styleId="afb">
    <w:name w:val="表格"/>
    <w:basedOn w:val="a"/>
    <w:next w:val="a"/>
    <w:qFormat/>
    <w:rsid w:val="00721622"/>
    <w:pPr>
      <w:spacing w:beforeLines="10" w:afterLines="10" w:line="259" w:lineRule="auto"/>
      <w:jc w:val="center"/>
    </w:pPr>
    <w:rPr>
      <w:rFonts w:ascii="宋体"/>
      <w:szCs w:val="20"/>
    </w:rPr>
  </w:style>
  <w:style w:type="paragraph" w:customStyle="1" w:styleId="afc">
    <w:name w:val="图表标题"/>
    <w:uiPriority w:val="99"/>
    <w:qFormat/>
    <w:rsid w:val="00721622"/>
    <w:pPr>
      <w:widowControl w:val="0"/>
      <w:spacing w:beforeLines="25" w:afterLines="25" w:line="360" w:lineRule="auto"/>
      <w:jc w:val="center"/>
      <w:outlineLvl w:val="4"/>
    </w:pPr>
    <w:rPr>
      <w:rFonts w:ascii="宋体" w:hAnsi="宋体"/>
      <w:b/>
      <w:kern w:val="2"/>
      <w:sz w:val="21"/>
      <w:szCs w:val="24"/>
    </w:rPr>
  </w:style>
  <w:style w:type="paragraph" w:customStyle="1" w:styleId="14">
    <w:name w:val="正文1"/>
    <w:basedOn w:val="a"/>
    <w:rsid w:val="00721622"/>
    <w:pPr>
      <w:widowControl w:val="0"/>
      <w:adjustRightInd/>
      <w:spacing w:after="0" w:line="500" w:lineRule="atLeast"/>
      <w:ind w:firstLine="567"/>
      <w:jc w:val="both"/>
    </w:pPr>
    <w:rPr>
      <w:rFonts w:ascii="Times New Roman" w:eastAsia="宋体" w:hAnsi="Times New Roman" w:cs="Times New Roman"/>
      <w:kern w:val="2"/>
      <w:sz w:val="28"/>
      <w:szCs w:val="20"/>
    </w:rPr>
  </w:style>
  <w:style w:type="character" w:customStyle="1" w:styleId="2Char">
    <w:name w:val="表格文字2 Char"/>
    <w:link w:val="af2"/>
    <w:qFormat/>
    <w:rsid w:val="00721622"/>
    <w:rPr>
      <w:rFonts w:ascii="Tahoma" w:eastAsia="微软雅黑" w:hAnsi="Tahoma" w:cstheme="minorBidi"/>
      <w:sz w:val="24"/>
      <w:szCs w:val="22"/>
    </w:rPr>
  </w:style>
  <w:style w:type="character" w:customStyle="1" w:styleId="Char1">
    <w:name w:val="批注文字 Char"/>
    <w:basedOn w:val="a1"/>
    <w:link w:val="a6"/>
    <w:rsid w:val="00721622"/>
    <w:rPr>
      <w:rFonts w:ascii="Tahoma" w:eastAsia="微软雅黑" w:hAnsi="Tahoma" w:cstheme="minorBidi"/>
      <w:sz w:val="22"/>
      <w:szCs w:val="22"/>
    </w:rPr>
  </w:style>
  <w:style w:type="character" w:customStyle="1" w:styleId="Char4">
    <w:name w:val="批注主题 Char"/>
    <w:basedOn w:val="Char1"/>
    <w:link w:val="ab"/>
    <w:rsid w:val="00721622"/>
  </w:style>
  <w:style w:type="character" w:customStyle="1" w:styleId="font31">
    <w:name w:val="font31"/>
    <w:basedOn w:val="a1"/>
    <w:qFormat/>
    <w:rsid w:val="002B14CA"/>
    <w:rPr>
      <w:rFonts w:ascii="宋体" w:eastAsia="宋体" w:hAnsi="宋体" w:cs="宋体" w:hint="eastAsia"/>
      <w:color w:val="000000"/>
      <w:sz w:val="21"/>
      <w:szCs w:val="21"/>
      <w:u w:val="none"/>
    </w:rPr>
  </w:style>
</w:styles>
</file>

<file path=word/webSettings.xml><?xml version="1.0" encoding="utf-8"?>
<w:webSettings xmlns:r="http://schemas.openxmlformats.org/officeDocument/2006/relationships" xmlns:w="http://schemas.openxmlformats.org/wordprocessingml/2006/main">
  <w:divs>
    <w:div w:id="409623104">
      <w:bodyDiv w:val="1"/>
      <w:marLeft w:val="0"/>
      <w:marRight w:val="0"/>
      <w:marTop w:val="0"/>
      <w:marBottom w:val="0"/>
      <w:divBdr>
        <w:top w:val="none" w:sz="0" w:space="0" w:color="auto"/>
        <w:left w:val="none" w:sz="0" w:space="0" w:color="auto"/>
        <w:bottom w:val="none" w:sz="0" w:space="0" w:color="auto"/>
        <w:right w:val="none" w:sz="0" w:space="0" w:color="auto"/>
      </w:divBdr>
    </w:div>
    <w:div w:id="706023625">
      <w:bodyDiv w:val="1"/>
      <w:marLeft w:val="0"/>
      <w:marRight w:val="0"/>
      <w:marTop w:val="0"/>
      <w:marBottom w:val="0"/>
      <w:divBdr>
        <w:top w:val="none" w:sz="0" w:space="0" w:color="auto"/>
        <w:left w:val="none" w:sz="0" w:space="0" w:color="auto"/>
        <w:bottom w:val="none" w:sz="0" w:space="0" w:color="auto"/>
        <w:right w:val="none" w:sz="0" w:space="0" w:color="auto"/>
      </w:divBdr>
    </w:div>
    <w:div w:id="13497975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oleObject" Target="embeddings/oleObject1.bin"/><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2.jpe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4.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097"/>
  </customShpExts>
</s:customData>
</file>

<file path=customXml/itemProps1.xml><?xml version="1.0" encoding="utf-8"?>
<ds:datastoreItem xmlns:ds="http://schemas.openxmlformats.org/officeDocument/2006/customXml" ds:itemID="{9F920F28-8F87-473B-9487-3FAB144A25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TotalTime>853</TotalTime>
  <Pages>31</Pages>
  <Words>2752</Words>
  <Characters>15687</Characters>
  <Application>Microsoft Office Word</Application>
  <DocSecurity>0</DocSecurity>
  <Lines>130</Lines>
  <Paragraphs>36</Paragraphs>
  <ScaleCrop>false</ScaleCrop>
  <Company>Micorosoft</Company>
  <LinksUpToDate>false</LinksUpToDate>
  <CharactersWithSpaces>18403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怎么会无时无刻把你梦</dc:creator>
  <cp:lastModifiedBy>Administrator</cp:lastModifiedBy>
  <cp:revision>167</cp:revision>
  <cp:lastPrinted>2022-05-11T08:38:00Z</cp:lastPrinted>
  <dcterms:created xsi:type="dcterms:W3CDTF">2018-06-03T09:35:00Z</dcterms:created>
  <dcterms:modified xsi:type="dcterms:W3CDTF">2022-05-11T08:40:00Z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0D233BF9CE0A40C3B5AF76781D94E389</vt:lpwstr>
  </property>
</Properties>
</file>